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6A" w:rsidRPr="00C915B7" w:rsidRDefault="00065FC9" w:rsidP="00065FC9">
      <w:pPr>
        <w:jc w:val="center"/>
        <w:rPr>
          <w:rFonts w:asciiTheme="majorBidi" w:hAnsiTheme="majorBidi" w:cstheme="majorBidi"/>
          <w:sz w:val="62"/>
          <w:szCs w:val="62"/>
          <w:rtl/>
        </w:rPr>
      </w:pPr>
      <w:r w:rsidRPr="00C915B7">
        <w:rPr>
          <w:rFonts w:asciiTheme="majorBidi" w:hAnsiTheme="majorBidi" w:cstheme="majorBidi"/>
          <w:sz w:val="62"/>
          <w:szCs w:val="62"/>
          <w:rtl/>
        </w:rPr>
        <w:t>המקרה המוזר של החווה הסולארית</w:t>
      </w:r>
    </w:p>
    <w:p w:rsidR="00065FC9" w:rsidRPr="00C915B7" w:rsidRDefault="00C915B7" w:rsidP="008860A6">
      <w:pPr>
        <w:jc w:val="center"/>
        <w:rPr>
          <w:rFonts w:asciiTheme="majorBidi" w:hAnsiTheme="majorBidi" w:cstheme="majorBidi"/>
          <w:sz w:val="30"/>
          <w:szCs w:val="30"/>
          <w:rtl/>
        </w:rPr>
      </w:pPr>
      <w:r w:rsidRPr="00C915B7">
        <w:rPr>
          <w:rFonts w:asciiTheme="majorBidi" w:hAnsiTheme="majorBidi" w:cstheme="majorBidi" w:hint="cs"/>
          <w:sz w:val="30"/>
          <w:szCs w:val="30"/>
          <w:rtl/>
        </w:rPr>
        <w:t xml:space="preserve">מה הקשר בין הפסקת צהריים של פועלי מכרות, לירידה בהספק הייצור של אתר </w:t>
      </w:r>
      <w:r w:rsidR="008860A6" w:rsidRPr="008860A6">
        <w:rPr>
          <w:rFonts w:asciiTheme="majorBidi" w:hAnsiTheme="majorBidi" w:cstheme="majorBidi" w:hint="cs"/>
          <w:color w:val="00B0F0"/>
          <w:sz w:val="30"/>
          <w:szCs w:val="30"/>
          <w:rtl/>
        </w:rPr>
        <w:t>סולארי</w:t>
      </w:r>
      <w:r w:rsidRPr="00C915B7">
        <w:rPr>
          <w:rFonts w:asciiTheme="majorBidi" w:hAnsiTheme="majorBidi" w:cstheme="majorBidi" w:hint="cs"/>
          <w:sz w:val="30"/>
          <w:szCs w:val="30"/>
          <w:rtl/>
        </w:rPr>
        <w:t>? המקרה יסופר והפתרון יפורט במסגרת כנס חשמלאים- בודקים שיתקיים במלון לאונרדו ברמת גן</w:t>
      </w:r>
    </w:p>
    <w:p w:rsidR="00C915B7" w:rsidRPr="00C915B7" w:rsidRDefault="00C915B7" w:rsidP="00C82B18">
      <w:pPr>
        <w:rPr>
          <w:rFonts w:asciiTheme="majorBidi" w:hAnsiTheme="majorBidi" w:cstheme="majorBidi"/>
          <w:sz w:val="30"/>
          <w:szCs w:val="30"/>
          <w:rtl/>
        </w:rPr>
      </w:pPr>
    </w:p>
    <w:p w:rsidR="00C915B7" w:rsidRDefault="00C915B7" w:rsidP="00C915B7">
      <w:pPr>
        <w:jc w:val="center"/>
        <w:rPr>
          <w:rFonts w:asciiTheme="majorBidi" w:hAnsiTheme="majorBidi" w:cstheme="majorBidi"/>
          <w:rtl/>
        </w:rPr>
      </w:pPr>
    </w:p>
    <w:p w:rsidR="00C82B18" w:rsidRDefault="00C82B18" w:rsidP="00C915B7">
      <w:pPr>
        <w:jc w:val="center"/>
        <w:rPr>
          <w:rFonts w:asciiTheme="majorBidi" w:hAnsiTheme="majorBidi" w:cstheme="majorBidi"/>
          <w:rtl/>
        </w:rPr>
      </w:pPr>
    </w:p>
    <w:p w:rsidR="00C82B18" w:rsidRDefault="008860A6" w:rsidP="00C82B18">
      <w:pPr>
        <w:rPr>
          <w:rFonts w:asciiTheme="majorBidi" w:hAnsiTheme="majorBidi" w:cstheme="majorBidi"/>
          <w:rtl/>
        </w:rPr>
      </w:pPr>
      <w:r w:rsidRPr="008860A6">
        <w:rPr>
          <w:rFonts w:asciiTheme="majorBidi" w:hAnsiTheme="majorBidi" w:cstheme="majorBidi" w:hint="cs"/>
          <w:color w:val="00B0F0"/>
          <w:rtl/>
        </w:rPr>
        <w:t>זוהר</w:t>
      </w:r>
      <w:r w:rsidR="00C82B18">
        <w:rPr>
          <w:rFonts w:asciiTheme="majorBidi" w:hAnsiTheme="majorBidi" w:cstheme="majorBidi" w:hint="cs"/>
          <w:rtl/>
        </w:rPr>
        <w:t xml:space="preserve"> וינבוים</w:t>
      </w:r>
    </w:p>
    <w:p w:rsidR="00C82B18" w:rsidRPr="00065FC9" w:rsidRDefault="00C82B18" w:rsidP="00C82B18">
      <w:pPr>
        <w:rPr>
          <w:rFonts w:asciiTheme="majorBidi" w:hAnsiTheme="majorBidi" w:cstheme="majorBidi"/>
          <w:rtl/>
        </w:rPr>
      </w:pPr>
    </w:p>
    <w:p w:rsidR="00065FC9" w:rsidRPr="00065FC9" w:rsidRDefault="00065FC9" w:rsidP="0009318F">
      <w:pPr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מפעילי </w:t>
      </w:r>
      <w:r w:rsidRPr="00065FC9">
        <w:rPr>
          <w:rFonts w:asciiTheme="majorBidi" w:hAnsiTheme="majorBidi" w:cstheme="majorBidi"/>
          <w:rtl/>
        </w:rPr>
        <w:t xml:space="preserve">אתר סולארי בחו"ל, שבנוי מחמש שדות בהספק 1 </w:t>
      </w:r>
      <w:r w:rsidR="0009318F">
        <w:rPr>
          <w:rFonts w:asciiTheme="majorBidi" w:hAnsiTheme="majorBidi" w:cstheme="majorBidi" w:hint="cs"/>
          <w:color w:val="00B050"/>
          <w:rtl/>
        </w:rPr>
        <w:t>מ"ואט</w:t>
      </w:r>
      <w:r w:rsidRPr="0009318F">
        <w:rPr>
          <w:rFonts w:asciiTheme="majorBidi" w:hAnsiTheme="majorBidi" w:cstheme="majorBidi"/>
          <w:color w:val="00B050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 xml:space="preserve">כל אחד </w:t>
      </w:r>
      <w:r>
        <w:rPr>
          <w:rFonts w:asciiTheme="majorBidi" w:hAnsiTheme="majorBidi" w:cstheme="majorBidi" w:hint="cs"/>
          <w:rtl/>
        </w:rPr>
        <w:t>(</w:t>
      </w:r>
      <w:r w:rsidRPr="00065FC9">
        <w:rPr>
          <w:rFonts w:asciiTheme="majorBidi" w:hAnsiTheme="majorBidi" w:cstheme="majorBidi"/>
          <w:rtl/>
        </w:rPr>
        <w:t>דוגמת זה שבאיור 1</w:t>
      </w:r>
      <w:r>
        <w:rPr>
          <w:rFonts w:asciiTheme="majorBidi" w:hAnsiTheme="majorBidi" w:cstheme="majorBidi" w:hint="cs"/>
          <w:rtl/>
        </w:rPr>
        <w:t>)</w:t>
      </w:r>
      <w:r w:rsidRPr="00065FC9">
        <w:rPr>
          <w:rFonts w:asciiTheme="majorBidi" w:hAnsiTheme="majorBidi" w:cstheme="majorBidi"/>
          <w:rtl/>
        </w:rPr>
        <w:t xml:space="preserve">, הבחינו שבשעות הצהריים - בין השעות 11:45-13:00 </w:t>
      </w:r>
      <w:r>
        <w:rPr>
          <w:rFonts w:asciiTheme="majorBidi" w:hAnsiTheme="majorBidi" w:cstheme="majorBidi" w:hint="cs"/>
          <w:rtl/>
        </w:rPr>
        <w:t>-</w:t>
      </w:r>
      <w:r w:rsidRPr="00065FC9">
        <w:rPr>
          <w:rFonts w:asciiTheme="majorBidi" w:hAnsiTheme="majorBidi" w:cstheme="majorBidi"/>
          <w:rtl/>
        </w:rPr>
        <w:t xml:space="preserve"> יורד הספק הייצור בצורה דרסטית. האתר מחובר בקו עילי  31.5 </w:t>
      </w:r>
      <w:r w:rsidR="0009318F">
        <w:rPr>
          <w:rFonts w:asciiTheme="majorBidi" w:hAnsiTheme="majorBidi" w:cstheme="majorBidi" w:hint="cs"/>
          <w:color w:val="00B050"/>
          <w:rtl/>
        </w:rPr>
        <w:t>ק"ו</w:t>
      </w:r>
      <w:r w:rsidRPr="0009318F">
        <w:rPr>
          <w:rFonts w:asciiTheme="majorBidi" w:hAnsiTheme="majorBidi" w:cstheme="majorBidi"/>
          <w:color w:val="00B050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 xml:space="preserve">משנאי 50 </w:t>
      </w:r>
      <w:r w:rsidR="0009318F">
        <w:rPr>
          <w:rFonts w:asciiTheme="majorBidi" w:hAnsiTheme="majorBidi" w:cstheme="majorBidi" w:hint="cs"/>
          <w:color w:val="00B050"/>
          <w:rtl/>
        </w:rPr>
        <w:t xml:space="preserve">מו"א </w:t>
      </w:r>
      <w:r w:rsidR="0009318F" w:rsidRPr="0009318F">
        <w:rPr>
          <w:rFonts w:asciiTheme="majorBidi" w:hAnsiTheme="majorBidi" w:cstheme="majorBidi"/>
          <w:color w:val="00B050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 xml:space="preserve">שבתחמ"ש הנמצא במרחק של </w:t>
      </w:r>
      <w:r>
        <w:rPr>
          <w:rFonts w:asciiTheme="majorBidi" w:hAnsiTheme="majorBidi" w:cstheme="majorBidi" w:hint="cs"/>
          <w:rtl/>
        </w:rPr>
        <w:t xml:space="preserve">כ-60 </w:t>
      </w:r>
      <w:r w:rsidRPr="00065FC9">
        <w:rPr>
          <w:rFonts w:asciiTheme="majorBidi" w:hAnsiTheme="majorBidi" w:cstheme="majorBidi"/>
          <w:rtl/>
        </w:rPr>
        <w:t>ק"מ מהחווה  הסולארית. במרחק שלכ 2 ק"מ מהאתר נמצאים מכרות</w:t>
      </w:r>
      <w:r>
        <w:rPr>
          <w:rFonts w:asciiTheme="majorBidi" w:hAnsiTheme="majorBidi" w:cstheme="majorBidi" w:hint="cs"/>
          <w:rtl/>
        </w:rPr>
        <w:t>-</w:t>
      </w:r>
      <w:r w:rsidRPr="00065FC9">
        <w:rPr>
          <w:rFonts w:asciiTheme="majorBidi" w:hAnsiTheme="majorBidi" w:cstheme="majorBidi"/>
          <w:rtl/>
        </w:rPr>
        <w:t xml:space="preserve">שיש שצורכים כ 2.5 </w:t>
      </w:r>
      <w:r w:rsidR="0009318F" w:rsidRPr="0009318F">
        <w:rPr>
          <w:rFonts w:asciiTheme="majorBidi" w:hAnsiTheme="majorBidi" w:cstheme="majorBidi" w:hint="cs"/>
          <w:color w:val="00B050"/>
          <w:rtl/>
        </w:rPr>
        <w:t>מ"ואט</w:t>
      </w:r>
      <w:r w:rsidRPr="0009318F">
        <w:rPr>
          <w:rFonts w:asciiTheme="majorBidi" w:hAnsiTheme="majorBidi" w:cstheme="majorBidi"/>
          <w:color w:val="00B050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 xml:space="preserve">מאותו  קו מתח. </w:t>
      </w: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9318F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>כדי להבין מה גרם לירידת הספק הייצור דווקא בשעות הצהריים, הוחלט לנטר במשך שבוע את איכות החשמל במתח הגבוה בהתאם לתקן 50160</w:t>
      </w:r>
      <w:r w:rsidRPr="00065FC9">
        <w:rPr>
          <w:rFonts w:asciiTheme="majorBidi" w:hAnsiTheme="majorBidi" w:cstheme="majorBidi"/>
        </w:rPr>
        <w:t xml:space="preserve">EN </w:t>
      </w:r>
      <w:r w:rsidRPr="00065FC9">
        <w:rPr>
          <w:rFonts w:asciiTheme="majorBidi" w:hAnsiTheme="majorBidi" w:cstheme="majorBidi"/>
          <w:rtl/>
        </w:rPr>
        <w:t xml:space="preserve"> ואילו במתח הנמוך </w:t>
      </w:r>
      <w:r>
        <w:rPr>
          <w:rFonts w:asciiTheme="majorBidi" w:hAnsiTheme="majorBidi" w:cstheme="majorBidi" w:hint="cs"/>
          <w:rtl/>
        </w:rPr>
        <w:t xml:space="preserve">נדגמו </w:t>
      </w:r>
      <w:r w:rsidR="00CD5EFD" w:rsidRPr="00CD5EFD">
        <w:rPr>
          <w:rFonts w:asciiTheme="majorBidi" w:hAnsiTheme="majorBidi" w:cstheme="majorBidi" w:hint="cs"/>
          <w:color w:val="00B0F0"/>
          <w:rtl/>
        </w:rPr>
        <w:t>פרמטרי איכות החשמל</w:t>
      </w:r>
      <w:r w:rsidR="00CD5EFD">
        <w:rPr>
          <w:rFonts w:asciiTheme="majorBidi" w:hAnsiTheme="majorBidi" w:cstheme="majorBidi" w:hint="cs"/>
          <w:color w:val="FF0000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במשך </w:t>
      </w:r>
      <w:r w:rsidRPr="00065FC9">
        <w:rPr>
          <w:rFonts w:asciiTheme="majorBidi" w:hAnsiTheme="majorBidi" w:cstheme="majorBidi"/>
          <w:rtl/>
        </w:rPr>
        <w:t xml:space="preserve">כשעה במוצא </w:t>
      </w:r>
      <w:r>
        <w:rPr>
          <w:rFonts w:asciiTheme="majorBidi" w:hAnsiTheme="majorBidi" w:cstheme="majorBidi" w:hint="cs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>כל אחד מחמש השדות</w:t>
      </w:r>
      <w:r>
        <w:rPr>
          <w:rFonts w:asciiTheme="majorBidi" w:hAnsiTheme="majorBidi" w:cstheme="majorBidi" w:hint="cs"/>
          <w:rtl/>
        </w:rPr>
        <w:t xml:space="preserve">. זאת </w:t>
      </w:r>
      <w:r w:rsidRPr="00065FC9">
        <w:rPr>
          <w:rFonts w:asciiTheme="majorBidi" w:hAnsiTheme="majorBidi" w:cstheme="majorBidi"/>
          <w:rtl/>
        </w:rPr>
        <w:t xml:space="preserve">תוך בדיקת השפעת הקבלים בהספק 15 קוא"ר כל אחד </w:t>
      </w:r>
      <w:r>
        <w:rPr>
          <w:rFonts w:asciiTheme="majorBidi" w:hAnsiTheme="majorBidi" w:cstheme="majorBidi" w:hint="cs"/>
          <w:rtl/>
        </w:rPr>
        <w:t>(</w:t>
      </w:r>
      <w:r w:rsidRPr="00065FC9">
        <w:rPr>
          <w:rFonts w:asciiTheme="majorBidi" w:hAnsiTheme="majorBidi" w:cstheme="majorBidi"/>
          <w:rtl/>
        </w:rPr>
        <w:t>דוגמת זה</w:t>
      </w:r>
      <w:r>
        <w:rPr>
          <w:rFonts w:asciiTheme="majorBidi" w:hAnsiTheme="majorBidi" w:cstheme="majorBidi" w:hint="cs"/>
          <w:rtl/>
        </w:rPr>
        <w:t xml:space="preserve"> ש</w:t>
      </w:r>
      <w:r w:rsidRPr="00065FC9">
        <w:rPr>
          <w:rFonts w:asciiTheme="majorBidi" w:hAnsiTheme="majorBidi" w:cstheme="majorBidi"/>
          <w:rtl/>
        </w:rPr>
        <w:t>באיור 3</w:t>
      </w:r>
      <w:r>
        <w:rPr>
          <w:rFonts w:asciiTheme="majorBidi" w:hAnsiTheme="majorBidi" w:cstheme="majorBidi" w:hint="cs"/>
          <w:rtl/>
        </w:rPr>
        <w:t>)</w:t>
      </w:r>
      <w:r w:rsidRPr="00065FC9">
        <w:rPr>
          <w:rFonts w:asciiTheme="majorBidi" w:hAnsiTheme="majorBidi" w:cstheme="majorBidi"/>
          <w:rtl/>
        </w:rPr>
        <w:t xml:space="preserve">, שנועדו לקזז את ההספק הראקטיבי של כל אחד מהשנאים בהספק 1250 </w:t>
      </w:r>
      <w:r w:rsidR="0009318F">
        <w:rPr>
          <w:rFonts w:asciiTheme="majorBidi" w:hAnsiTheme="majorBidi" w:cstheme="majorBidi" w:hint="cs"/>
          <w:color w:val="00B050"/>
          <w:rtl/>
        </w:rPr>
        <w:t xml:space="preserve">קו"א </w:t>
      </w:r>
      <w:r w:rsidRPr="00065FC9">
        <w:rPr>
          <w:rFonts w:asciiTheme="majorBidi" w:hAnsiTheme="majorBidi" w:cstheme="majorBidi"/>
          <w:rtl/>
        </w:rPr>
        <w:t>כל אחד.</w:t>
      </w:r>
    </w:p>
    <w:p w:rsid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 xml:space="preserve">כמו כן </w:t>
      </w:r>
      <w:r>
        <w:rPr>
          <w:rFonts w:asciiTheme="majorBidi" w:hAnsiTheme="majorBidi" w:cstheme="majorBidi" w:hint="cs"/>
          <w:rtl/>
        </w:rPr>
        <w:t>נותקו</w:t>
      </w:r>
      <w:r w:rsidRPr="00065FC9">
        <w:rPr>
          <w:rFonts w:asciiTheme="majorBidi" w:hAnsiTheme="majorBidi" w:cstheme="majorBidi"/>
          <w:rtl/>
        </w:rPr>
        <w:t xml:space="preserve"> הממירים כדי לבחון את השפעתם על התנהגות מאפייני המתח בשלב </w:t>
      </w:r>
      <w:r>
        <w:rPr>
          <w:rFonts w:asciiTheme="majorBidi" w:hAnsiTheme="majorBidi" w:cstheme="majorBidi" w:hint="cs"/>
          <w:rtl/>
        </w:rPr>
        <w:t>ה</w:t>
      </w:r>
      <w:r w:rsidRPr="00065FC9">
        <w:rPr>
          <w:rFonts w:asciiTheme="majorBidi" w:hAnsiTheme="majorBidi" w:cstheme="majorBidi"/>
          <w:rtl/>
        </w:rPr>
        <w:t>זה. השבתת החווה הסולארית</w:t>
      </w:r>
      <w:r>
        <w:rPr>
          <w:rFonts w:asciiTheme="majorBidi" w:hAnsiTheme="majorBidi" w:cstheme="majorBidi" w:hint="cs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>אפשרה לנצל את הזמן לביקור באתר מכרות</w:t>
      </w:r>
      <w:r>
        <w:rPr>
          <w:rFonts w:asciiTheme="majorBidi" w:hAnsiTheme="majorBidi" w:cstheme="majorBidi" w:hint="cs"/>
          <w:rtl/>
        </w:rPr>
        <w:t>-</w:t>
      </w:r>
      <w:r w:rsidRPr="00065FC9">
        <w:rPr>
          <w:rFonts w:asciiTheme="majorBidi" w:hAnsiTheme="majorBidi" w:cstheme="majorBidi"/>
          <w:rtl/>
        </w:rPr>
        <w:t>השיש כדי</w:t>
      </w:r>
      <w:r>
        <w:rPr>
          <w:rFonts w:asciiTheme="majorBidi" w:hAnsiTheme="majorBidi" w:cstheme="majorBidi" w:hint="cs"/>
          <w:rtl/>
        </w:rPr>
        <w:t>,</w:t>
      </w:r>
      <w:r w:rsidRPr="00065FC9">
        <w:rPr>
          <w:rFonts w:asciiTheme="majorBidi" w:hAnsiTheme="majorBidi" w:cstheme="majorBidi"/>
          <w:rtl/>
        </w:rPr>
        <w:t xml:space="preserve"> ללמוד על אופי המתקנים שם.</w:t>
      </w: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>בשעה 11:45 נדמו רעשי החציבה ו</w:t>
      </w:r>
      <w:r>
        <w:rPr>
          <w:rFonts w:asciiTheme="majorBidi" w:hAnsiTheme="majorBidi" w:cstheme="majorBidi" w:hint="cs"/>
          <w:rtl/>
        </w:rPr>
        <w:t>התברר ש</w:t>
      </w:r>
      <w:r w:rsidRPr="00065FC9">
        <w:rPr>
          <w:rFonts w:asciiTheme="majorBidi" w:hAnsiTheme="majorBidi" w:cstheme="majorBidi"/>
          <w:rtl/>
        </w:rPr>
        <w:t>משעה זו ועד 13:00 הפועלים יוצאים להפסקת צהריים והפעילות במ</w:t>
      </w:r>
      <w:r>
        <w:rPr>
          <w:rFonts w:asciiTheme="majorBidi" w:hAnsiTheme="majorBidi" w:cstheme="majorBidi" w:hint="cs"/>
          <w:rtl/>
        </w:rPr>
        <w:t>קום</w:t>
      </w:r>
      <w:r w:rsidRPr="00065FC9">
        <w:rPr>
          <w:rFonts w:asciiTheme="majorBidi" w:hAnsiTheme="majorBidi" w:cstheme="majorBidi"/>
          <w:rtl/>
        </w:rPr>
        <w:t xml:space="preserve"> מושבתת.</w:t>
      </w: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9318F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 xml:space="preserve">באתר כריית השיש מותקנים על גבי עמודים שישה שנאי שמן בהספק 400 </w:t>
      </w:r>
      <w:r w:rsidR="0009318F">
        <w:rPr>
          <w:rFonts w:asciiTheme="majorBidi" w:hAnsiTheme="majorBidi" w:cstheme="majorBidi" w:hint="cs"/>
          <w:color w:val="00B050"/>
          <w:rtl/>
        </w:rPr>
        <w:t>קו"א</w:t>
      </w:r>
      <w:r w:rsidRPr="00065FC9">
        <w:rPr>
          <w:rFonts w:asciiTheme="majorBidi" w:hAnsiTheme="majorBidi" w:cstheme="majorBidi"/>
          <w:rtl/>
        </w:rPr>
        <w:t xml:space="preserve"> כל אחד וכל אחד מהם מזין מתחם כרייה </w:t>
      </w:r>
      <w:r>
        <w:rPr>
          <w:rFonts w:asciiTheme="majorBidi" w:hAnsiTheme="majorBidi" w:cstheme="majorBidi" w:hint="cs"/>
          <w:rtl/>
        </w:rPr>
        <w:t>ש</w:t>
      </w:r>
      <w:r w:rsidRPr="00065FC9">
        <w:rPr>
          <w:rFonts w:asciiTheme="majorBidi" w:hAnsiTheme="majorBidi" w:cstheme="majorBidi"/>
          <w:rtl/>
        </w:rPr>
        <w:t xml:space="preserve">כולל מסור שרשרת בהספק 100 </w:t>
      </w:r>
      <w:r w:rsidR="0009318F">
        <w:rPr>
          <w:rFonts w:asciiTheme="majorBidi" w:hAnsiTheme="majorBidi" w:cstheme="majorBidi" w:hint="cs"/>
          <w:color w:val="00B050"/>
          <w:rtl/>
        </w:rPr>
        <w:t>ק"ואט</w:t>
      </w:r>
      <w:r w:rsidRPr="0009318F">
        <w:rPr>
          <w:rFonts w:asciiTheme="majorBidi" w:hAnsiTheme="majorBidi" w:cstheme="majorBidi"/>
          <w:color w:val="00B050"/>
          <w:rtl/>
        </w:rPr>
        <w:t xml:space="preserve"> </w:t>
      </w:r>
      <w:r>
        <w:rPr>
          <w:rFonts w:asciiTheme="majorBidi" w:hAnsiTheme="majorBidi" w:cstheme="majorBidi" w:hint="cs"/>
          <w:rtl/>
        </w:rPr>
        <w:t>(</w:t>
      </w:r>
      <w:r w:rsidRPr="00065FC9">
        <w:rPr>
          <w:rFonts w:asciiTheme="majorBidi" w:hAnsiTheme="majorBidi" w:cstheme="majorBidi"/>
          <w:rtl/>
        </w:rPr>
        <w:t>דוגמת המופיע באיור 2</w:t>
      </w:r>
      <w:r>
        <w:rPr>
          <w:rFonts w:asciiTheme="majorBidi" w:hAnsiTheme="majorBidi" w:cstheme="majorBidi" w:hint="cs"/>
          <w:rtl/>
        </w:rPr>
        <w:t>)</w:t>
      </w:r>
      <w:r w:rsidRPr="00065FC9">
        <w:rPr>
          <w:rFonts w:asciiTheme="majorBidi" w:hAnsiTheme="majorBidi" w:cstheme="majorBidi"/>
          <w:rtl/>
        </w:rPr>
        <w:t xml:space="preserve"> ומדחס אויר בהספק של 75 </w:t>
      </w:r>
      <w:r w:rsidR="0009318F">
        <w:rPr>
          <w:rFonts w:asciiTheme="majorBidi" w:hAnsiTheme="majorBidi" w:cstheme="majorBidi" w:hint="cs"/>
          <w:color w:val="00B050"/>
          <w:rtl/>
        </w:rPr>
        <w:t>ק"ואט</w:t>
      </w:r>
      <w:r>
        <w:rPr>
          <w:rFonts w:asciiTheme="majorBidi" w:hAnsiTheme="majorBidi" w:cstheme="majorBidi" w:hint="cs"/>
          <w:rtl/>
        </w:rPr>
        <w:t>.</w:t>
      </w:r>
      <w:r w:rsidRPr="00065FC9">
        <w:rPr>
          <w:rFonts w:asciiTheme="majorBidi" w:hAnsiTheme="majorBidi" w:cstheme="majorBidi"/>
          <w:rtl/>
        </w:rPr>
        <w:t xml:space="preserve"> כמו כן </w:t>
      </w:r>
      <w:r>
        <w:rPr>
          <w:rFonts w:asciiTheme="majorBidi" w:hAnsiTheme="majorBidi" w:cstheme="majorBidi" w:hint="cs"/>
          <w:rtl/>
        </w:rPr>
        <w:t xml:space="preserve">יש </w:t>
      </w:r>
      <w:r w:rsidRPr="00065FC9">
        <w:rPr>
          <w:rFonts w:asciiTheme="majorBidi" w:hAnsiTheme="majorBidi" w:cstheme="majorBidi"/>
          <w:rtl/>
        </w:rPr>
        <w:t xml:space="preserve">באתר שנאי בית המזין את משרדי האתר </w:t>
      </w:r>
      <w:r>
        <w:rPr>
          <w:rFonts w:asciiTheme="majorBidi" w:hAnsiTheme="majorBidi" w:cstheme="majorBidi" w:hint="cs"/>
          <w:rtl/>
        </w:rPr>
        <w:t xml:space="preserve">והוא </w:t>
      </w:r>
      <w:r w:rsidRPr="00065FC9">
        <w:rPr>
          <w:rFonts w:asciiTheme="majorBidi" w:hAnsiTheme="majorBidi" w:cstheme="majorBidi"/>
          <w:rtl/>
        </w:rPr>
        <w:t xml:space="preserve">בהספק של 100 </w:t>
      </w:r>
      <w:r w:rsidR="0009318F" w:rsidRPr="0009318F">
        <w:rPr>
          <w:rFonts w:asciiTheme="majorBidi" w:hAnsiTheme="majorBidi" w:hint="cs"/>
          <w:color w:val="00B050"/>
          <w:rtl/>
        </w:rPr>
        <w:t xml:space="preserve">קו"א </w:t>
      </w:r>
      <w:r w:rsidRPr="00065FC9">
        <w:rPr>
          <w:rFonts w:asciiTheme="majorBidi" w:hAnsiTheme="majorBidi" w:cstheme="majorBidi"/>
          <w:rtl/>
        </w:rPr>
        <w:t>.</w:t>
      </w: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9318F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 xml:space="preserve">הפרמטרים החשמליים שנמדדו במהלך שבוע המדידה במוצא המתח הגבוה של שלוש שדות בהספק כולל 3 </w:t>
      </w:r>
      <w:r w:rsidR="0009318F">
        <w:rPr>
          <w:rFonts w:asciiTheme="majorBidi" w:hAnsiTheme="majorBidi" w:cstheme="majorBidi" w:hint="cs"/>
          <w:rtl/>
        </w:rPr>
        <w:t xml:space="preserve"> </w:t>
      </w:r>
      <w:r w:rsidR="0009318F" w:rsidRPr="0009318F">
        <w:rPr>
          <w:rFonts w:asciiTheme="majorBidi" w:hAnsiTheme="majorBidi"/>
          <w:color w:val="00B050"/>
          <w:rtl/>
        </w:rPr>
        <w:t>מ"ואט</w:t>
      </w:r>
      <w:r>
        <w:rPr>
          <w:rFonts w:asciiTheme="majorBidi" w:hAnsiTheme="majorBidi" w:cstheme="majorBidi" w:hint="cs"/>
          <w:rtl/>
        </w:rPr>
        <w:t>,</w:t>
      </w:r>
      <w:r w:rsidRPr="00065FC9">
        <w:rPr>
          <w:rFonts w:asciiTheme="majorBidi" w:hAnsiTheme="majorBidi" w:cstheme="majorBidi"/>
          <w:rtl/>
        </w:rPr>
        <w:t xml:space="preserve"> מופיעים בגרפים שבאיורים 4-10 ובהם ניתן להבחין בירידת זרם הייצור בשעות הצהריים </w:t>
      </w:r>
      <w:r>
        <w:rPr>
          <w:rFonts w:asciiTheme="majorBidi" w:hAnsiTheme="majorBidi" w:cstheme="majorBidi" w:hint="cs"/>
          <w:rtl/>
        </w:rPr>
        <w:t xml:space="preserve">- </w:t>
      </w:r>
      <w:r w:rsidRPr="00065FC9">
        <w:rPr>
          <w:rFonts w:asciiTheme="majorBidi" w:hAnsiTheme="majorBidi" w:cstheme="majorBidi"/>
          <w:rtl/>
        </w:rPr>
        <w:t xml:space="preserve">כשאנשי המכרות יוצאים להפסקה </w:t>
      </w:r>
      <w:r>
        <w:rPr>
          <w:rFonts w:asciiTheme="majorBidi" w:hAnsiTheme="majorBidi" w:cstheme="majorBidi" w:hint="cs"/>
          <w:rtl/>
        </w:rPr>
        <w:t xml:space="preserve">- </w:t>
      </w:r>
      <w:r w:rsidRPr="00065FC9">
        <w:rPr>
          <w:rFonts w:asciiTheme="majorBidi" w:hAnsiTheme="majorBidi" w:cstheme="majorBidi"/>
          <w:rtl/>
        </w:rPr>
        <w:t xml:space="preserve">ובמקביל עליית מתח לכדי 34.6 </w:t>
      </w:r>
      <w:r w:rsidR="0009318F">
        <w:rPr>
          <w:rFonts w:asciiTheme="majorBidi" w:hAnsiTheme="majorBidi" w:cstheme="majorBidi" w:hint="cs"/>
          <w:color w:val="00B050"/>
          <w:rtl/>
        </w:rPr>
        <w:t xml:space="preserve">ק"ו </w:t>
      </w:r>
      <w:r w:rsidRPr="00065FC9">
        <w:rPr>
          <w:rFonts w:asciiTheme="majorBidi" w:hAnsiTheme="majorBidi" w:cstheme="majorBidi"/>
          <w:rtl/>
        </w:rPr>
        <w:t>ועיוות הרמוני במתח שהגיע ל</w:t>
      </w:r>
      <w:r>
        <w:rPr>
          <w:rFonts w:asciiTheme="majorBidi" w:hAnsiTheme="majorBidi" w:cstheme="majorBidi" w:hint="cs"/>
          <w:rtl/>
        </w:rPr>
        <w:t>-</w:t>
      </w:r>
      <w:r w:rsidRPr="00065FC9">
        <w:rPr>
          <w:rFonts w:asciiTheme="majorBidi" w:hAnsiTheme="majorBidi" w:cstheme="majorBidi"/>
          <w:rtl/>
        </w:rPr>
        <w:t>16%.</w:t>
      </w:r>
    </w:p>
    <w:p w:rsid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Default="00065FC9" w:rsidP="00CD5EFD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 xml:space="preserve">בעת בדיקת השפעת קבלי 15 קוא"ר בכל אחד מהשדות, </w:t>
      </w:r>
      <w:r w:rsidR="00A5259D">
        <w:rPr>
          <w:rFonts w:asciiTheme="majorBidi" w:hAnsiTheme="majorBidi" w:cstheme="majorBidi" w:hint="cs"/>
          <w:rtl/>
        </w:rPr>
        <w:t xml:space="preserve">גילו הבודקים </w:t>
      </w:r>
      <w:r w:rsidR="00CD5EFD" w:rsidRPr="00CD5EFD">
        <w:rPr>
          <w:rFonts w:asciiTheme="majorBidi" w:hAnsiTheme="majorBidi" w:cstheme="majorBidi" w:hint="cs"/>
          <w:color w:val="00B0F0"/>
          <w:rtl/>
        </w:rPr>
        <w:t>כי</w:t>
      </w:r>
      <w:r w:rsidR="00CD5EFD">
        <w:rPr>
          <w:rFonts w:asciiTheme="majorBidi" w:hAnsiTheme="majorBidi" w:cstheme="majorBidi" w:hint="cs"/>
          <w:color w:val="FF0000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 xml:space="preserve">הם משפיעים הן על רמת העיוות ההרמוני הכולל במתח </w:t>
      </w:r>
      <w:r w:rsidR="00CD5EFD" w:rsidRPr="00CD5EFD">
        <w:rPr>
          <w:rFonts w:asciiTheme="majorBidi" w:hAnsiTheme="majorBidi" w:cstheme="majorBidi" w:hint="cs"/>
          <w:color w:val="00B0F0"/>
          <w:rtl/>
        </w:rPr>
        <w:t>ו</w:t>
      </w:r>
      <w:r w:rsidRPr="00065FC9">
        <w:rPr>
          <w:rFonts w:asciiTheme="majorBidi" w:hAnsiTheme="majorBidi" w:cstheme="majorBidi"/>
          <w:rtl/>
        </w:rPr>
        <w:t>הן על העיוות ההרמוני הכולל בזרם</w:t>
      </w:r>
      <w:r w:rsidR="00A5259D">
        <w:rPr>
          <w:rFonts w:asciiTheme="majorBidi" w:hAnsiTheme="majorBidi" w:cstheme="majorBidi" w:hint="cs"/>
          <w:rtl/>
        </w:rPr>
        <w:t xml:space="preserve">. </w:t>
      </w:r>
      <w:r w:rsidRPr="00065FC9">
        <w:rPr>
          <w:rFonts w:asciiTheme="majorBidi" w:hAnsiTheme="majorBidi" w:cstheme="majorBidi"/>
          <w:rtl/>
        </w:rPr>
        <w:t>לכן ה</w:t>
      </w:r>
      <w:r w:rsidR="00A5259D">
        <w:rPr>
          <w:rFonts w:asciiTheme="majorBidi" w:hAnsiTheme="majorBidi" w:cstheme="majorBidi" w:hint="cs"/>
          <w:rtl/>
        </w:rPr>
        <w:t xml:space="preserve">וחלט יום אחד לנתקם </w:t>
      </w:r>
      <w:r w:rsidRPr="00065FC9">
        <w:rPr>
          <w:rFonts w:asciiTheme="majorBidi" w:hAnsiTheme="majorBidi" w:cstheme="majorBidi"/>
          <w:rtl/>
        </w:rPr>
        <w:t>בשעות הצהריים וכפי שניתן לראות בטבלת רישום האירועים</w:t>
      </w:r>
      <w:r w:rsidR="00A5259D">
        <w:rPr>
          <w:rFonts w:asciiTheme="majorBidi" w:hAnsiTheme="majorBidi" w:cstheme="majorBidi" w:hint="cs"/>
          <w:rtl/>
        </w:rPr>
        <w:t xml:space="preserve"> - </w:t>
      </w:r>
      <w:r w:rsidRPr="00065FC9">
        <w:rPr>
          <w:rFonts w:asciiTheme="majorBidi" w:hAnsiTheme="majorBidi" w:cstheme="majorBidi"/>
          <w:rtl/>
        </w:rPr>
        <w:t>כמות אירועי רמת עיוות הרמוני במתח ירדו  ו</w:t>
      </w:r>
      <w:r w:rsidR="00A5259D">
        <w:rPr>
          <w:rFonts w:asciiTheme="majorBidi" w:hAnsiTheme="majorBidi" w:cstheme="majorBidi" w:hint="cs"/>
          <w:rtl/>
        </w:rPr>
        <w:t>מספר</w:t>
      </w:r>
      <w:r w:rsidRPr="00065FC9">
        <w:rPr>
          <w:rFonts w:asciiTheme="majorBidi" w:hAnsiTheme="majorBidi" w:cstheme="majorBidi"/>
          <w:rtl/>
        </w:rPr>
        <w:t xml:space="preserve"> התראות מתח היתר התאפס.</w:t>
      </w: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Default="00C82B18" w:rsidP="00A5259D">
      <w:pPr>
        <w:rPr>
          <w:rFonts w:asciiTheme="majorBidi" w:hAnsiTheme="majorBidi" w:cstheme="majorBidi"/>
          <w:rtl/>
        </w:rPr>
      </w:pPr>
    </w:p>
    <w:p w:rsidR="00C82B18" w:rsidRPr="00065FC9" w:rsidRDefault="00C82B18" w:rsidP="00A5259D">
      <w:pPr>
        <w:rPr>
          <w:rFonts w:asciiTheme="majorBidi" w:hAnsiTheme="majorBidi" w:cstheme="majorBidi"/>
          <w:rtl/>
        </w:rPr>
      </w:pP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tbl>
      <w:tblPr>
        <w:bidiVisual/>
        <w:tblW w:w="8648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1701"/>
        <w:gridCol w:w="3403"/>
      </w:tblGrid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יום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תאריך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 xml:space="preserve">אירועי </w:t>
            </w:r>
            <w:r w:rsidRPr="00065FC9">
              <w:rPr>
                <w:rFonts w:asciiTheme="majorBidi" w:hAnsiTheme="majorBidi" w:cstheme="majorBidi"/>
                <w:b/>
                <w:bCs/>
              </w:rPr>
              <w:t xml:space="preserve">Thdv 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 xml:space="preserve">התראות </w:t>
            </w:r>
            <w:r w:rsidRPr="00065FC9">
              <w:rPr>
                <w:rFonts w:asciiTheme="majorBidi" w:hAnsiTheme="majorBidi" w:cstheme="majorBidi"/>
                <w:b/>
                <w:bCs/>
              </w:rPr>
              <w:t>H.V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הערות</w:t>
            </w:r>
          </w:p>
        </w:tc>
      </w:tr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א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31/1/16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2104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11:30-13:20</w:t>
            </w:r>
          </w:p>
        </w:tc>
      </w:tr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ב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1/2/16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3164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ג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2/2/16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0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ממירים מנותקים</w:t>
            </w:r>
          </w:p>
        </w:tc>
      </w:tr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ד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3/2/16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3279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ניתוק קבלים משעה 12:30</w:t>
            </w:r>
          </w:p>
        </w:tc>
      </w:tr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ה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4/2/16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343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0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קבלים מנותקים</w:t>
            </w:r>
          </w:p>
        </w:tc>
      </w:tr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ו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5/2/16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311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0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קבלים מנותקים</w:t>
            </w:r>
          </w:p>
        </w:tc>
      </w:tr>
      <w:tr w:rsidR="00065FC9" w:rsidRPr="00065FC9" w:rsidTr="0092550F">
        <w:tc>
          <w:tcPr>
            <w:tcW w:w="709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ש</w:t>
            </w:r>
          </w:p>
        </w:tc>
        <w:tc>
          <w:tcPr>
            <w:tcW w:w="1134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6/2/16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154</w:t>
            </w:r>
          </w:p>
        </w:tc>
        <w:tc>
          <w:tcPr>
            <w:tcW w:w="1701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0</w:t>
            </w:r>
          </w:p>
        </w:tc>
        <w:tc>
          <w:tcPr>
            <w:tcW w:w="3403" w:type="dxa"/>
            <w:shd w:val="clear" w:color="auto" w:fill="auto"/>
          </w:tcPr>
          <w:p w:rsidR="00065FC9" w:rsidRPr="00065FC9" w:rsidRDefault="00065FC9" w:rsidP="0092550F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5FC9">
              <w:rPr>
                <w:rFonts w:asciiTheme="majorBidi" w:hAnsiTheme="majorBidi" w:cstheme="majorBidi"/>
                <w:b/>
                <w:bCs/>
                <w:rtl/>
              </w:rPr>
              <w:t>קבלים מנותקים</w:t>
            </w:r>
          </w:p>
        </w:tc>
      </w:tr>
    </w:tbl>
    <w:p w:rsidR="00065FC9" w:rsidRPr="00065FC9" w:rsidRDefault="00065FC9" w:rsidP="00065FC9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>טבלה 1- ריש</w:t>
      </w:r>
      <w:r w:rsidR="00A5259D">
        <w:rPr>
          <w:rFonts w:asciiTheme="majorBidi" w:hAnsiTheme="majorBidi" w:cstheme="majorBidi"/>
          <w:rtl/>
        </w:rPr>
        <w:t xml:space="preserve">ום </w:t>
      </w:r>
      <w:r w:rsidR="00A5259D">
        <w:rPr>
          <w:rFonts w:asciiTheme="majorBidi" w:hAnsiTheme="majorBidi" w:cstheme="majorBidi" w:hint="cs"/>
          <w:rtl/>
        </w:rPr>
        <w:t>ה</w:t>
      </w:r>
      <w:r w:rsidR="00A5259D">
        <w:rPr>
          <w:rFonts w:asciiTheme="majorBidi" w:hAnsiTheme="majorBidi" w:cstheme="majorBidi"/>
          <w:rtl/>
        </w:rPr>
        <w:t xml:space="preserve">אירועים </w:t>
      </w:r>
      <w:r w:rsidR="00A5259D">
        <w:rPr>
          <w:rFonts w:asciiTheme="majorBidi" w:hAnsiTheme="majorBidi" w:cstheme="majorBidi" w:hint="cs"/>
          <w:rtl/>
        </w:rPr>
        <w:t>ה</w:t>
      </w:r>
      <w:r w:rsidR="00A5259D">
        <w:rPr>
          <w:rFonts w:asciiTheme="majorBidi" w:hAnsiTheme="majorBidi" w:cstheme="majorBidi"/>
          <w:rtl/>
        </w:rPr>
        <w:t xml:space="preserve">חריגים במהלך הבדיקה </w:t>
      </w: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9318F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 xml:space="preserve">בניתוח ממצאי המדידה בעת שאנשי מכרות השיש יצאו להפסקת צהריים </w:t>
      </w:r>
      <w:r w:rsidR="00A5259D">
        <w:rPr>
          <w:rFonts w:asciiTheme="majorBidi" w:hAnsiTheme="majorBidi" w:cstheme="majorBidi" w:hint="cs"/>
          <w:rtl/>
        </w:rPr>
        <w:t xml:space="preserve">- נמצאה </w:t>
      </w:r>
      <w:r w:rsidRPr="00065FC9">
        <w:rPr>
          <w:rFonts w:asciiTheme="majorBidi" w:hAnsiTheme="majorBidi" w:cstheme="majorBidi"/>
          <w:rtl/>
        </w:rPr>
        <w:t>עליית מתח ל</w:t>
      </w:r>
      <w:r w:rsidR="00A5259D">
        <w:rPr>
          <w:rFonts w:asciiTheme="majorBidi" w:hAnsiTheme="majorBidi" w:cstheme="majorBidi" w:hint="cs"/>
          <w:rtl/>
        </w:rPr>
        <w:t>-</w:t>
      </w:r>
      <w:r w:rsidRPr="00065FC9">
        <w:rPr>
          <w:rFonts w:asciiTheme="majorBidi" w:hAnsiTheme="majorBidi" w:cstheme="majorBidi"/>
          <w:rtl/>
        </w:rPr>
        <w:t xml:space="preserve">34.6 </w:t>
      </w:r>
      <w:r w:rsidR="0009318F">
        <w:rPr>
          <w:rFonts w:asciiTheme="majorBidi" w:hAnsiTheme="majorBidi" w:cstheme="majorBidi" w:hint="cs"/>
          <w:color w:val="00B050"/>
          <w:rtl/>
        </w:rPr>
        <w:t>ק"ו</w:t>
      </w:r>
      <w:bookmarkStart w:id="0" w:name="_GoBack"/>
      <w:bookmarkEnd w:id="0"/>
      <w:r w:rsidRPr="0009318F">
        <w:rPr>
          <w:rFonts w:asciiTheme="majorBidi" w:hAnsiTheme="majorBidi" w:cstheme="majorBidi"/>
          <w:color w:val="00B050"/>
          <w:rtl/>
        </w:rPr>
        <w:t xml:space="preserve"> </w:t>
      </w:r>
      <w:r w:rsidR="00A5259D">
        <w:rPr>
          <w:rFonts w:asciiTheme="majorBidi" w:hAnsiTheme="majorBidi" w:cstheme="majorBidi" w:hint="cs"/>
          <w:rtl/>
        </w:rPr>
        <w:t xml:space="preserve">- </w:t>
      </w:r>
      <w:r w:rsidRPr="00065FC9">
        <w:rPr>
          <w:rFonts w:asciiTheme="majorBidi" w:hAnsiTheme="majorBidi" w:cstheme="majorBidi"/>
          <w:rtl/>
        </w:rPr>
        <w:t xml:space="preserve"> עליה של</w:t>
      </w:r>
      <w:r w:rsidR="00A5259D">
        <w:rPr>
          <w:rFonts w:asciiTheme="majorBidi" w:hAnsiTheme="majorBidi" w:cstheme="majorBidi" w:hint="cs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>כ</w:t>
      </w:r>
      <w:r w:rsidR="00A5259D">
        <w:rPr>
          <w:rFonts w:asciiTheme="majorBidi" w:hAnsiTheme="majorBidi" w:cstheme="majorBidi" w:hint="cs"/>
          <w:rtl/>
        </w:rPr>
        <w:t>-</w:t>
      </w:r>
      <w:r w:rsidRPr="00065FC9">
        <w:rPr>
          <w:rFonts w:asciiTheme="majorBidi" w:hAnsiTheme="majorBidi" w:cstheme="majorBidi"/>
          <w:rtl/>
        </w:rPr>
        <w:t>9.8% במתח הגבוה</w:t>
      </w:r>
      <w:r w:rsidR="00A5259D">
        <w:rPr>
          <w:rFonts w:asciiTheme="majorBidi" w:hAnsiTheme="majorBidi" w:cstheme="majorBidi" w:hint="cs"/>
          <w:rtl/>
        </w:rPr>
        <w:t xml:space="preserve"> -</w:t>
      </w:r>
      <w:r w:rsidRPr="00065FC9">
        <w:rPr>
          <w:rFonts w:asciiTheme="majorBidi" w:hAnsiTheme="majorBidi" w:cstheme="majorBidi"/>
          <w:rtl/>
        </w:rPr>
        <w:t xml:space="preserve"> הזרם ירד משמעותית לכאמפר ראקטיבי ורמת העיוות הרמוני הכולל במתח שהייתה בשעות הלילה כ 8% - ירדה  לכ-5% בעת עבודת המכרות עד להפסקת הצהריים</w:t>
      </w:r>
      <w:r w:rsidR="00A5259D">
        <w:rPr>
          <w:rFonts w:asciiTheme="majorBidi" w:hAnsiTheme="majorBidi" w:cstheme="majorBidi" w:hint="cs"/>
          <w:rtl/>
        </w:rPr>
        <w:t>,</w:t>
      </w:r>
      <w:r w:rsidRPr="00065FC9">
        <w:rPr>
          <w:rFonts w:asciiTheme="majorBidi" w:hAnsiTheme="majorBidi" w:cstheme="majorBidi"/>
          <w:rtl/>
        </w:rPr>
        <w:t xml:space="preserve"> ואז עברה את ה-16%.</w:t>
      </w:r>
    </w:p>
    <w:p w:rsidR="00065FC9" w:rsidRPr="00065FC9" w:rsidRDefault="00065FC9" w:rsidP="00CD5EFD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>נדגמו כ 75 שקיעות מתח קצרות ש</w:t>
      </w:r>
      <w:r w:rsidR="00A5259D">
        <w:rPr>
          <w:rFonts w:asciiTheme="majorBidi" w:hAnsiTheme="majorBidi" w:cstheme="majorBidi" w:hint="cs"/>
          <w:rtl/>
        </w:rPr>
        <w:t xml:space="preserve">הן </w:t>
      </w:r>
      <w:r w:rsidRPr="00065FC9">
        <w:rPr>
          <w:rFonts w:asciiTheme="majorBidi" w:hAnsiTheme="majorBidi" w:cstheme="majorBidi"/>
          <w:rtl/>
        </w:rPr>
        <w:t>יותר מפי 10 מהמקובל על הרגולטור הישראלי (הרשות לש</w:t>
      </w:r>
      <w:r w:rsidR="00A5259D">
        <w:rPr>
          <w:rFonts w:asciiTheme="majorBidi" w:hAnsiTheme="majorBidi" w:cstheme="majorBidi" w:hint="cs"/>
          <w:rtl/>
        </w:rPr>
        <w:t>י</w:t>
      </w:r>
      <w:r w:rsidRPr="00065FC9">
        <w:rPr>
          <w:rFonts w:asciiTheme="majorBidi" w:hAnsiTheme="majorBidi" w:cstheme="majorBidi"/>
          <w:rtl/>
        </w:rPr>
        <w:t>רותים ציבוריים חשמל</w:t>
      </w:r>
      <w:r w:rsidR="00A5259D">
        <w:rPr>
          <w:rFonts w:asciiTheme="majorBidi" w:hAnsiTheme="majorBidi" w:cstheme="majorBidi" w:hint="cs"/>
          <w:rtl/>
        </w:rPr>
        <w:t xml:space="preserve">) </w:t>
      </w:r>
      <w:r w:rsidRPr="00065FC9">
        <w:rPr>
          <w:rFonts w:asciiTheme="majorBidi" w:hAnsiTheme="majorBidi" w:cstheme="majorBidi"/>
          <w:rtl/>
        </w:rPr>
        <w:t xml:space="preserve">בהתאם לאמת </w:t>
      </w:r>
      <w:r w:rsidR="00A5259D">
        <w:rPr>
          <w:rFonts w:asciiTheme="majorBidi" w:hAnsiTheme="majorBidi" w:cstheme="majorBidi" w:hint="cs"/>
          <w:rtl/>
        </w:rPr>
        <w:t>ה</w:t>
      </w:r>
      <w:r w:rsidRPr="00065FC9">
        <w:rPr>
          <w:rFonts w:asciiTheme="majorBidi" w:hAnsiTheme="majorBidi" w:cstheme="majorBidi"/>
          <w:rtl/>
        </w:rPr>
        <w:t>מידה 41</w:t>
      </w:r>
      <w:r w:rsidR="00A5259D">
        <w:rPr>
          <w:rFonts w:asciiTheme="majorBidi" w:hAnsiTheme="majorBidi" w:cstheme="majorBidi" w:hint="cs"/>
          <w:rtl/>
        </w:rPr>
        <w:t xml:space="preserve">. </w:t>
      </w:r>
      <w:r w:rsidRPr="00065FC9">
        <w:rPr>
          <w:rFonts w:asciiTheme="majorBidi" w:hAnsiTheme="majorBidi" w:cstheme="majorBidi"/>
          <w:rtl/>
        </w:rPr>
        <w:t xml:space="preserve">יש לציין </w:t>
      </w:r>
      <w:r w:rsidR="00CD5EFD" w:rsidRPr="00CD5EFD">
        <w:rPr>
          <w:rFonts w:asciiTheme="majorBidi" w:hAnsiTheme="majorBidi" w:cstheme="majorBidi" w:hint="cs"/>
          <w:color w:val="00B0F0"/>
          <w:rtl/>
        </w:rPr>
        <w:t>כי</w:t>
      </w:r>
      <w:r w:rsidR="00CD5EFD">
        <w:rPr>
          <w:rFonts w:asciiTheme="majorBidi" w:hAnsiTheme="majorBidi" w:cstheme="majorBidi" w:hint="cs"/>
          <w:color w:val="FF0000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 xml:space="preserve"> התקן האירופאי לאיכות חשמל </w:t>
      </w:r>
      <w:r w:rsidR="00A5259D">
        <w:rPr>
          <w:rFonts w:asciiTheme="majorBidi" w:hAnsiTheme="majorBidi" w:cstheme="majorBidi" w:hint="cs"/>
          <w:rtl/>
        </w:rPr>
        <w:t>(</w:t>
      </w:r>
      <w:r w:rsidRPr="00065FC9">
        <w:rPr>
          <w:rFonts w:asciiTheme="majorBidi" w:hAnsiTheme="majorBidi" w:cstheme="majorBidi"/>
          <w:rtl/>
        </w:rPr>
        <w:t xml:space="preserve">50160 </w:t>
      </w:r>
      <w:r w:rsidRPr="00065FC9">
        <w:rPr>
          <w:rFonts w:asciiTheme="majorBidi" w:hAnsiTheme="majorBidi" w:cstheme="majorBidi"/>
        </w:rPr>
        <w:t>EN</w:t>
      </w:r>
      <w:r w:rsidR="00A5259D">
        <w:rPr>
          <w:rFonts w:asciiTheme="majorBidi" w:hAnsiTheme="majorBidi" w:cstheme="majorBidi" w:hint="cs"/>
          <w:rtl/>
        </w:rPr>
        <w:t>)</w:t>
      </w:r>
      <w:r w:rsidRPr="00065FC9">
        <w:rPr>
          <w:rFonts w:asciiTheme="majorBidi" w:hAnsiTheme="majorBidi" w:cstheme="majorBidi"/>
          <w:rtl/>
        </w:rPr>
        <w:t xml:space="preserve"> במתכונתו הנוכחית</w:t>
      </w:r>
      <w:r w:rsidR="00A5259D">
        <w:rPr>
          <w:rFonts w:asciiTheme="majorBidi" w:hAnsiTheme="majorBidi" w:cstheme="majorBidi" w:hint="cs"/>
          <w:rtl/>
        </w:rPr>
        <w:t xml:space="preserve">, </w:t>
      </w:r>
      <w:r w:rsidRPr="00065FC9">
        <w:rPr>
          <w:rFonts w:asciiTheme="majorBidi" w:hAnsiTheme="majorBidi" w:cstheme="majorBidi"/>
          <w:rtl/>
        </w:rPr>
        <w:t>אינו מגדיר ערכים מספריים לכמות השקיעות המיירבית בשנה בהתאם לעומק שקיעת המתח ומ</w:t>
      </w:r>
      <w:r w:rsidR="00A5259D">
        <w:rPr>
          <w:rFonts w:asciiTheme="majorBidi" w:hAnsiTheme="majorBidi" w:cstheme="majorBidi" w:hint="cs"/>
          <w:rtl/>
        </w:rPr>
        <w:t>י</w:t>
      </w:r>
      <w:r w:rsidRPr="00065FC9">
        <w:rPr>
          <w:rFonts w:asciiTheme="majorBidi" w:hAnsiTheme="majorBidi" w:cstheme="majorBidi"/>
          <w:rtl/>
        </w:rPr>
        <w:t>שכה</w:t>
      </w:r>
      <w:r w:rsidR="00A5259D">
        <w:rPr>
          <w:rFonts w:asciiTheme="majorBidi" w:hAnsiTheme="majorBidi" w:cstheme="majorBidi" w:hint="cs"/>
          <w:rtl/>
        </w:rPr>
        <w:t xml:space="preserve">, </w:t>
      </w:r>
      <w:r w:rsidRPr="00065FC9">
        <w:rPr>
          <w:rFonts w:asciiTheme="majorBidi" w:hAnsiTheme="majorBidi" w:cstheme="majorBidi"/>
          <w:rtl/>
        </w:rPr>
        <w:t>אלא השאיר זאת להחלטת הרגולטור המקומי.</w:t>
      </w: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C915B7">
      <w:pPr>
        <w:rPr>
          <w:rFonts w:asciiTheme="majorBidi" w:hAnsiTheme="majorBidi" w:cstheme="majorBidi"/>
          <w:rtl/>
        </w:rPr>
      </w:pPr>
      <w:r w:rsidRPr="00065FC9">
        <w:rPr>
          <w:rFonts w:asciiTheme="majorBidi" w:hAnsiTheme="majorBidi" w:cstheme="majorBidi"/>
          <w:rtl/>
        </w:rPr>
        <w:t>מאחר ובממירים קיימות הגנות בפני מתח יתר ועיוות הרמוני במתח, בהגיע פרמטרים אלו לסף הגבוה שלהם - הם גרמו לממירים  לנתק עצמם מהרשת.</w:t>
      </w:r>
      <w:r w:rsidR="00C915B7">
        <w:rPr>
          <w:rFonts w:asciiTheme="majorBidi" w:hAnsiTheme="majorBidi" w:cstheme="majorBidi" w:hint="cs"/>
          <w:rtl/>
        </w:rPr>
        <w:t xml:space="preserve"> </w:t>
      </w:r>
      <w:r w:rsidRPr="00065FC9">
        <w:rPr>
          <w:rFonts w:asciiTheme="majorBidi" w:hAnsiTheme="majorBidi" w:cstheme="majorBidi"/>
          <w:rtl/>
        </w:rPr>
        <w:t xml:space="preserve">מאפייני מתח נוספים כמו תדר ואי איזון במתח בין הפאזות </w:t>
      </w:r>
      <w:r w:rsidR="00C915B7">
        <w:rPr>
          <w:rFonts w:asciiTheme="majorBidi" w:hAnsiTheme="majorBidi" w:cstheme="majorBidi" w:hint="cs"/>
          <w:rtl/>
        </w:rPr>
        <w:t xml:space="preserve">- </w:t>
      </w:r>
      <w:r w:rsidRPr="00065FC9">
        <w:rPr>
          <w:rFonts w:asciiTheme="majorBidi" w:hAnsiTheme="majorBidi" w:cstheme="majorBidi"/>
          <w:rtl/>
        </w:rPr>
        <w:t>לא חרגו מהמותר בתקן</w:t>
      </w:r>
      <w:r w:rsidR="00C915B7">
        <w:rPr>
          <w:rFonts w:asciiTheme="majorBidi" w:hAnsiTheme="majorBidi" w:cstheme="majorBidi" w:hint="cs"/>
          <w:rtl/>
        </w:rPr>
        <w:t xml:space="preserve">. </w:t>
      </w:r>
      <w:r w:rsidRPr="00065FC9">
        <w:rPr>
          <w:rFonts w:asciiTheme="majorBidi" w:hAnsiTheme="majorBidi" w:cstheme="majorBidi"/>
          <w:rtl/>
        </w:rPr>
        <w:t>לעומתם רמת ההבהוב בטווח הארוך (</w:t>
      </w:r>
      <w:r w:rsidRPr="00065FC9">
        <w:rPr>
          <w:rFonts w:asciiTheme="majorBidi" w:hAnsiTheme="majorBidi" w:cstheme="majorBidi"/>
        </w:rPr>
        <w:t>Plt</w:t>
      </w:r>
      <w:r w:rsidRPr="00065FC9">
        <w:rPr>
          <w:rFonts w:asciiTheme="majorBidi" w:hAnsiTheme="majorBidi" w:cstheme="majorBidi"/>
          <w:rtl/>
        </w:rPr>
        <w:t>) הגיעה לכ</w:t>
      </w:r>
      <w:r w:rsidR="00C915B7">
        <w:rPr>
          <w:rFonts w:asciiTheme="majorBidi" w:hAnsiTheme="majorBidi" w:cstheme="majorBidi" w:hint="cs"/>
          <w:rtl/>
        </w:rPr>
        <w:t>-</w:t>
      </w:r>
      <w:r w:rsidRPr="00065FC9">
        <w:rPr>
          <w:rFonts w:asciiTheme="majorBidi" w:hAnsiTheme="majorBidi" w:cstheme="majorBidi"/>
          <w:rtl/>
        </w:rPr>
        <w:t>3.19 לעומת הערך המרבי המותר על פי התקן שה</w:t>
      </w:r>
      <w:r w:rsidR="00C915B7">
        <w:rPr>
          <w:rFonts w:asciiTheme="majorBidi" w:hAnsiTheme="majorBidi" w:cstheme="majorBidi" w:hint="cs"/>
          <w:rtl/>
        </w:rPr>
        <w:t>וא</w:t>
      </w:r>
      <w:r w:rsidRPr="00065FC9">
        <w:rPr>
          <w:rFonts w:asciiTheme="majorBidi" w:hAnsiTheme="majorBidi" w:cstheme="majorBidi"/>
          <w:rtl/>
        </w:rPr>
        <w:t xml:space="preserve"> 1. </w:t>
      </w:r>
    </w:p>
    <w:p w:rsidR="00065FC9" w:rsidRPr="00065FC9" w:rsidRDefault="00065FC9" w:rsidP="00065FC9">
      <w:pPr>
        <w:rPr>
          <w:rFonts w:asciiTheme="majorBidi" w:hAnsiTheme="majorBidi" w:cstheme="majorBidi"/>
          <w:rtl/>
        </w:rPr>
      </w:pPr>
    </w:p>
    <w:p w:rsidR="00065FC9" w:rsidRPr="00065FC9" w:rsidRDefault="00065FC9" w:rsidP="00065FC9">
      <w:pPr>
        <w:rPr>
          <w:rFonts w:asciiTheme="majorBidi" w:hAnsiTheme="majorBidi" w:cstheme="majorBidi"/>
          <w:noProof/>
          <w:rtl/>
        </w:rPr>
      </w:pPr>
      <w:r w:rsidRPr="00065FC9">
        <w:rPr>
          <w:rFonts w:asciiTheme="majorBidi" w:hAnsiTheme="majorBidi" w:cstheme="majorBidi"/>
          <w:color w:val="FF0000"/>
          <w:rtl/>
        </w:rPr>
        <w:t>מדוע השתנו הפרמטרים הנ"ל דווקא  בעת יציאת מכרות השיש  להפסקת הצהריים נדון בכנס בדיקות ומדידות הקרוב שיתקיים ביום שני 23 במאי במלון לאונרדו סיטי טאואר ברמת גן .</w:t>
      </w:r>
    </w:p>
    <w:p w:rsidR="00065FC9" w:rsidRPr="00065FC9" w:rsidRDefault="00065FC9" w:rsidP="00065FC9">
      <w:pPr>
        <w:rPr>
          <w:rFonts w:asciiTheme="majorBidi" w:hAnsiTheme="majorBidi" w:cstheme="majorBidi"/>
          <w:noProof/>
          <w:rtl/>
        </w:rPr>
      </w:pPr>
    </w:p>
    <w:p w:rsidR="00065FC9" w:rsidRPr="00065FC9" w:rsidRDefault="00065FC9" w:rsidP="00065FC9">
      <w:pPr>
        <w:rPr>
          <w:rFonts w:asciiTheme="majorBidi" w:hAnsiTheme="majorBidi" w:cstheme="majorBidi"/>
          <w:color w:val="0070C0"/>
          <w:rtl/>
        </w:rPr>
      </w:pPr>
      <w:r w:rsidRPr="00065FC9">
        <w:rPr>
          <w:rFonts w:asciiTheme="majorBidi" w:hAnsiTheme="majorBidi" w:cstheme="majorBidi"/>
          <w:noProof/>
        </w:rPr>
        <w:t xml:space="preserve"> </w:t>
      </w:r>
      <w:r w:rsidRPr="00065FC9">
        <w:rPr>
          <w:rFonts w:asciiTheme="majorBidi" w:hAnsiTheme="majorBidi" w:cstheme="majorBidi"/>
          <w:noProof/>
        </w:rPr>
        <w:drawing>
          <wp:inline distT="0" distB="0" distL="0" distR="0">
            <wp:extent cx="5213350" cy="1930400"/>
            <wp:effectExtent l="0" t="0" r="6350" b="0"/>
            <wp:docPr id="1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color w:val="000000" w:themeColor="text1"/>
          <w:rtl/>
        </w:rPr>
        <w:t>איור 4 - גרף הזרם בשבוע המדידה</w:t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color w:val="000000" w:themeColor="text1"/>
          <w:rtl/>
        </w:rPr>
        <w:lastRenderedPageBreak/>
        <w:t xml:space="preserve"> </w:t>
      </w:r>
      <w:r w:rsidRPr="00065FC9">
        <w:rPr>
          <w:rFonts w:asciiTheme="majorBidi" w:hAnsiTheme="majorBidi" w:cstheme="majorBidi"/>
          <w:noProof/>
        </w:rPr>
        <w:drawing>
          <wp:inline distT="0" distB="0" distL="0" distR="0">
            <wp:extent cx="5213350" cy="2019300"/>
            <wp:effectExtent l="0" t="0" r="6350" b="0"/>
            <wp:docPr id="17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color w:val="000000" w:themeColor="text1"/>
          <w:rtl/>
        </w:rPr>
        <w:t>איור5 - גרף שינוי המתח בשבוע המדידה בדגש על עליית המתח בעת ירידת זרם הייצור</w:t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noProof/>
        </w:rPr>
        <w:drawing>
          <wp:inline distT="0" distB="0" distL="0" distR="0">
            <wp:extent cx="5213350" cy="2019300"/>
            <wp:effectExtent l="0" t="0" r="6350" b="0"/>
            <wp:docPr id="18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color w:val="000000" w:themeColor="text1"/>
          <w:rtl/>
        </w:rPr>
        <w:t>איור 6 - התדר שנמדד</w:t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noProof/>
        </w:rPr>
        <w:drawing>
          <wp:inline distT="0" distB="0" distL="0" distR="0">
            <wp:extent cx="5266942" cy="1987550"/>
            <wp:effectExtent l="0" t="0" r="0" b="0"/>
            <wp:docPr id="19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color w:val="000000" w:themeColor="text1"/>
          <w:rtl/>
        </w:rPr>
        <w:t>איור 7- רמת העיוות הכולל במתח</w:t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noProof/>
        </w:rPr>
        <w:drawing>
          <wp:inline distT="0" distB="0" distL="0" distR="0">
            <wp:extent cx="5263377" cy="1670050"/>
            <wp:effectExtent l="0" t="0" r="0" b="6350"/>
            <wp:docPr id="20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7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color w:val="000000" w:themeColor="text1"/>
          <w:rtl/>
        </w:rPr>
        <w:t>איור 8 - רמת העיוות הכולל בזרם בדגש על עליית העיוות בזרם נמוך</w:t>
      </w:r>
    </w:p>
    <w:p w:rsidR="00065FC9" w:rsidRPr="00065FC9" w:rsidRDefault="00065FC9" w:rsidP="00065FC9">
      <w:pPr>
        <w:rPr>
          <w:rFonts w:asciiTheme="majorBidi" w:hAnsiTheme="majorBidi" w:cstheme="majorBidi"/>
          <w:color w:val="000000" w:themeColor="text1"/>
          <w:rtl/>
        </w:rPr>
      </w:pPr>
      <w:r w:rsidRPr="00065FC9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265338" cy="2260600"/>
            <wp:effectExtent l="0" t="0" r="0" b="6350"/>
            <wp:docPr id="21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C9" w:rsidRPr="00065FC9" w:rsidRDefault="00065FC9" w:rsidP="00065FC9">
      <w:pPr>
        <w:rPr>
          <w:rFonts w:asciiTheme="majorBidi" w:hAnsiTheme="majorBidi" w:cstheme="majorBidi"/>
        </w:rPr>
      </w:pPr>
      <w:r w:rsidRPr="00065FC9">
        <w:rPr>
          <w:rFonts w:asciiTheme="majorBidi" w:hAnsiTheme="majorBidi" w:cstheme="majorBidi"/>
          <w:color w:val="000000" w:themeColor="text1"/>
          <w:rtl/>
        </w:rPr>
        <w:t>איור 9</w:t>
      </w:r>
      <w:r w:rsidRPr="00065FC9">
        <w:rPr>
          <w:rFonts w:asciiTheme="majorBidi" w:hAnsiTheme="majorBidi" w:cstheme="majorBidi"/>
          <w:color w:val="000000" w:themeColor="text1"/>
        </w:rPr>
        <w:t xml:space="preserve"> </w:t>
      </w:r>
      <w:r w:rsidRPr="00065FC9">
        <w:rPr>
          <w:rFonts w:asciiTheme="majorBidi" w:hAnsiTheme="majorBidi" w:cstheme="majorBidi"/>
          <w:color w:val="000000" w:themeColor="text1"/>
          <w:rtl/>
        </w:rPr>
        <w:t xml:space="preserve">- עוצמת הרמוניות מתח 3-7 </w:t>
      </w:r>
    </w:p>
    <w:p w:rsidR="00065FC9" w:rsidRPr="00065FC9" w:rsidRDefault="00065FC9">
      <w:pPr>
        <w:rPr>
          <w:rFonts w:asciiTheme="majorBidi" w:hAnsiTheme="majorBidi" w:cstheme="majorBidi"/>
        </w:rPr>
      </w:pPr>
    </w:p>
    <w:sectPr w:rsidR="00065FC9" w:rsidRPr="00065FC9" w:rsidSect="00B94F7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C9"/>
    <w:rsid w:val="000027A9"/>
    <w:rsid w:val="00002986"/>
    <w:rsid w:val="00002AB2"/>
    <w:rsid w:val="000050B7"/>
    <w:rsid w:val="000054EB"/>
    <w:rsid w:val="00006C6D"/>
    <w:rsid w:val="00010CFE"/>
    <w:rsid w:val="00013E25"/>
    <w:rsid w:val="0001431B"/>
    <w:rsid w:val="00014523"/>
    <w:rsid w:val="000145EA"/>
    <w:rsid w:val="00014F64"/>
    <w:rsid w:val="000163F2"/>
    <w:rsid w:val="00016ABB"/>
    <w:rsid w:val="000173C1"/>
    <w:rsid w:val="0001777A"/>
    <w:rsid w:val="0002049D"/>
    <w:rsid w:val="00020C20"/>
    <w:rsid w:val="000222D0"/>
    <w:rsid w:val="00022B98"/>
    <w:rsid w:val="0002564A"/>
    <w:rsid w:val="00030AD9"/>
    <w:rsid w:val="0003100F"/>
    <w:rsid w:val="000311AB"/>
    <w:rsid w:val="000359B1"/>
    <w:rsid w:val="00035C07"/>
    <w:rsid w:val="00037535"/>
    <w:rsid w:val="00037B9D"/>
    <w:rsid w:val="00041217"/>
    <w:rsid w:val="00041592"/>
    <w:rsid w:val="000417AA"/>
    <w:rsid w:val="00041859"/>
    <w:rsid w:val="00041DF9"/>
    <w:rsid w:val="00042DAD"/>
    <w:rsid w:val="00043ED6"/>
    <w:rsid w:val="00044C27"/>
    <w:rsid w:val="00044E65"/>
    <w:rsid w:val="00052187"/>
    <w:rsid w:val="000527AE"/>
    <w:rsid w:val="00053487"/>
    <w:rsid w:val="00053AFD"/>
    <w:rsid w:val="00053B39"/>
    <w:rsid w:val="00054192"/>
    <w:rsid w:val="00054DED"/>
    <w:rsid w:val="00056343"/>
    <w:rsid w:val="00057382"/>
    <w:rsid w:val="000573CE"/>
    <w:rsid w:val="00060736"/>
    <w:rsid w:val="000628F3"/>
    <w:rsid w:val="000638C4"/>
    <w:rsid w:val="00065FC9"/>
    <w:rsid w:val="00066336"/>
    <w:rsid w:val="000665C3"/>
    <w:rsid w:val="000667B2"/>
    <w:rsid w:val="00067DEA"/>
    <w:rsid w:val="00067EE1"/>
    <w:rsid w:val="00070008"/>
    <w:rsid w:val="00071840"/>
    <w:rsid w:val="00073FF9"/>
    <w:rsid w:val="00074018"/>
    <w:rsid w:val="00077C26"/>
    <w:rsid w:val="00080229"/>
    <w:rsid w:val="00080499"/>
    <w:rsid w:val="000812CC"/>
    <w:rsid w:val="00081CDE"/>
    <w:rsid w:val="000858D4"/>
    <w:rsid w:val="00085945"/>
    <w:rsid w:val="00085EB3"/>
    <w:rsid w:val="00086254"/>
    <w:rsid w:val="0008636C"/>
    <w:rsid w:val="00086704"/>
    <w:rsid w:val="00086A94"/>
    <w:rsid w:val="00086C6F"/>
    <w:rsid w:val="000877FA"/>
    <w:rsid w:val="00087AFD"/>
    <w:rsid w:val="00087F20"/>
    <w:rsid w:val="00090C24"/>
    <w:rsid w:val="000916EF"/>
    <w:rsid w:val="0009318F"/>
    <w:rsid w:val="00095763"/>
    <w:rsid w:val="000968C2"/>
    <w:rsid w:val="000971A6"/>
    <w:rsid w:val="000971C2"/>
    <w:rsid w:val="000A03BC"/>
    <w:rsid w:val="000A06EA"/>
    <w:rsid w:val="000A1B23"/>
    <w:rsid w:val="000A22A1"/>
    <w:rsid w:val="000A3DBE"/>
    <w:rsid w:val="000A46A0"/>
    <w:rsid w:val="000A4E82"/>
    <w:rsid w:val="000A5C4A"/>
    <w:rsid w:val="000A71A1"/>
    <w:rsid w:val="000A796C"/>
    <w:rsid w:val="000B0088"/>
    <w:rsid w:val="000B40FF"/>
    <w:rsid w:val="000B542D"/>
    <w:rsid w:val="000B5F2B"/>
    <w:rsid w:val="000B6289"/>
    <w:rsid w:val="000C1287"/>
    <w:rsid w:val="000C2E2C"/>
    <w:rsid w:val="000C2EE2"/>
    <w:rsid w:val="000C431E"/>
    <w:rsid w:val="000C4E30"/>
    <w:rsid w:val="000C6585"/>
    <w:rsid w:val="000C6E0F"/>
    <w:rsid w:val="000C6F9B"/>
    <w:rsid w:val="000C7100"/>
    <w:rsid w:val="000C7104"/>
    <w:rsid w:val="000D0BF0"/>
    <w:rsid w:val="000D105B"/>
    <w:rsid w:val="000D107C"/>
    <w:rsid w:val="000D283C"/>
    <w:rsid w:val="000D3888"/>
    <w:rsid w:val="000D458D"/>
    <w:rsid w:val="000D4B49"/>
    <w:rsid w:val="000D5367"/>
    <w:rsid w:val="000D59D0"/>
    <w:rsid w:val="000D6889"/>
    <w:rsid w:val="000D6B9E"/>
    <w:rsid w:val="000D7FA6"/>
    <w:rsid w:val="000E0BAC"/>
    <w:rsid w:val="000E1658"/>
    <w:rsid w:val="000E1A33"/>
    <w:rsid w:val="000E2448"/>
    <w:rsid w:val="000E2631"/>
    <w:rsid w:val="000E3012"/>
    <w:rsid w:val="000E5E77"/>
    <w:rsid w:val="000E65EF"/>
    <w:rsid w:val="000F2601"/>
    <w:rsid w:val="000F4768"/>
    <w:rsid w:val="000F4A01"/>
    <w:rsid w:val="000F4B7C"/>
    <w:rsid w:val="000F589D"/>
    <w:rsid w:val="000F60F9"/>
    <w:rsid w:val="000F6B4B"/>
    <w:rsid w:val="000F6D2C"/>
    <w:rsid w:val="001024BD"/>
    <w:rsid w:val="00104011"/>
    <w:rsid w:val="0010429A"/>
    <w:rsid w:val="00104B98"/>
    <w:rsid w:val="00104F22"/>
    <w:rsid w:val="001056BB"/>
    <w:rsid w:val="00106609"/>
    <w:rsid w:val="0011108E"/>
    <w:rsid w:val="001127E7"/>
    <w:rsid w:val="00113E81"/>
    <w:rsid w:val="00115727"/>
    <w:rsid w:val="00115F00"/>
    <w:rsid w:val="001160AA"/>
    <w:rsid w:val="00116596"/>
    <w:rsid w:val="00117B17"/>
    <w:rsid w:val="00120A92"/>
    <w:rsid w:val="00120E07"/>
    <w:rsid w:val="00121077"/>
    <w:rsid w:val="00121207"/>
    <w:rsid w:val="00121E6F"/>
    <w:rsid w:val="00122084"/>
    <w:rsid w:val="0012238A"/>
    <w:rsid w:val="001227E5"/>
    <w:rsid w:val="00122A2C"/>
    <w:rsid w:val="00122F24"/>
    <w:rsid w:val="0012423A"/>
    <w:rsid w:val="00125F33"/>
    <w:rsid w:val="00126273"/>
    <w:rsid w:val="001263DE"/>
    <w:rsid w:val="0012731A"/>
    <w:rsid w:val="00127C0D"/>
    <w:rsid w:val="0013006A"/>
    <w:rsid w:val="001302D1"/>
    <w:rsid w:val="00130A6D"/>
    <w:rsid w:val="00132087"/>
    <w:rsid w:val="00132CB2"/>
    <w:rsid w:val="001336C5"/>
    <w:rsid w:val="00133CA2"/>
    <w:rsid w:val="0013429F"/>
    <w:rsid w:val="001352C9"/>
    <w:rsid w:val="00135470"/>
    <w:rsid w:val="00135A05"/>
    <w:rsid w:val="00137AA9"/>
    <w:rsid w:val="0014039E"/>
    <w:rsid w:val="00141D28"/>
    <w:rsid w:val="00141ED5"/>
    <w:rsid w:val="00142EDF"/>
    <w:rsid w:val="00144109"/>
    <w:rsid w:val="0014419F"/>
    <w:rsid w:val="00144284"/>
    <w:rsid w:val="00147064"/>
    <w:rsid w:val="00147B02"/>
    <w:rsid w:val="001509B5"/>
    <w:rsid w:val="00150B9E"/>
    <w:rsid w:val="00151037"/>
    <w:rsid w:val="001511C1"/>
    <w:rsid w:val="00152DB0"/>
    <w:rsid w:val="001544F3"/>
    <w:rsid w:val="00157375"/>
    <w:rsid w:val="00160AF3"/>
    <w:rsid w:val="00161AED"/>
    <w:rsid w:val="0016254B"/>
    <w:rsid w:val="0016389A"/>
    <w:rsid w:val="0016463F"/>
    <w:rsid w:val="00165082"/>
    <w:rsid w:val="00165B37"/>
    <w:rsid w:val="00165C7A"/>
    <w:rsid w:val="0016690D"/>
    <w:rsid w:val="00167963"/>
    <w:rsid w:val="00167999"/>
    <w:rsid w:val="00170902"/>
    <w:rsid w:val="0017191B"/>
    <w:rsid w:val="00171BE7"/>
    <w:rsid w:val="0017240B"/>
    <w:rsid w:val="00172AD1"/>
    <w:rsid w:val="00174B87"/>
    <w:rsid w:val="001751EC"/>
    <w:rsid w:val="0017589C"/>
    <w:rsid w:val="00175A7C"/>
    <w:rsid w:val="001764CB"/>
    <w:rsid w:val="00176CB8"/>
    <w:rsid w:val="001774DC"/>
    <w:rsid w:val="00177A8D"/>
    <w:rsid w:val="00180279"/>
    <w:rsid w:val="001827FD"/>
    <w:rsid w:val="00184150"/>
    <w:rsid w:val="001844C4"/>
    <w:rsid w:val="0018591A"/>
    <w:rsid w:val="00185D74"/>
    <w:rsid w:val="00190402"/>
    <w:rsid w:val="00191107"/>
    <w:rsid w:val="0019173C"/>
    <w:rsid w:val="00191C79"/>
    <w:rsid w:val="00192126"/>
    <w:rsid w:val="00194266"/>
    <w:rsid w:val="001972D7"/>
    <w:rsid w:val="00197F5B"/>
    <w:rsid w:val="001A0E86"/>
    <w:rsid w:val="001A1810"/>
    <w:rsid w:val="001A1835"/>
    <w:rsid w:val="001A18EA"/>
    <w:rsid w:val="001A3AE9"/>
    <w:rsid w:val="001A5ED3"/>
    <w:rsid w:val="001A62FD"/>
    <w:rsid w:val="001A735B"/>
    <w:rsid w:val="001B3636"/>
    <w:rsid w:val="001B567E"/>
    <w:rsid w:val="001B5F69"/>
    <w:rsid w:val="001B6111"/>
    <w:rsid w:val="001B622A"/>
    <w:rsid w:val="001B7726"/>
    <w:rsid w:val="001C0783"/>
    <w:rsid w:val="001C0F11"/>
    <w:rsid w:val="001C15BF"/>
    <w:rsid w:val="001C1933"/>
    <w:rsid w:val="001C23EE"/>
    <w:rsid w:val="001C3149"/>
    <w:rsid w:val="001C3857"/>
    <w:rsid w:val="001C3B44"/>
    <w:rsid w:val="001C3E9B"/>
    <w:rsid w:val="001C4706"/>
    <w:rsid w:val="001C5012"/>
    <w:rsid w:val="001C5DFF"/>
    <w:rsid w:val="001C6E60"/>
    <w:rsid w:val="001C6EE9"/>
    <w:rsid w:val="001D0573"/>
    <w:rsid w:val="001D06D5"/>
    <w:rsid w:val="001D3096"/>
    <w:rsid w:val="001D310B"/>
    <w:rsid w:val="001D3CA5"/>
    <w:rsid w:val="001D465E"/>
    <w:rsid w:val="001D5D28"/>
    <w:rsid w:val="001D6C46"/>
    <w:rsid w:val="001E0FE5"/>
    <w:rsid w:val="001E1194"/>
    <w:rsid w:val="001E1D0D"/>
    <w:rsid w:val="001E1F06"/>
    <w:rsid w:val="001E2104"/>
    <w:rsid w:val="001E2321"/>
    <w:rsid w:val="001E2430"/>
    <w:rsid w:val="001E3448"/>
    <w:rsid w:val="001E506A"/>
    <w:rsid w:val="001E76A3"/>
    <w:rsid w:val="001F0859"/>
    <w:rsid w:val="001F0BC6"/>
    <w:rsid w:val="001F0C7B"/>
    <w:rsid w:val="001F2239"/>
    <w:rsid w:val="001F2501"/>
    <w:rsid w:val="001F2A52"/>
    <w:rsid w:val="001F3EC7"/>
    <w:rsid w:val="001F483A"/>
    <w:rsid w:val="001F4CC5"/>
    <w:rsid w:val="001F4DA6"/>
    <w:rsid w:val="001F618F"/>
    <w:rsid w:val="001F72A6"/>
    <w:rsid w:val="001F74CA"/>
    <w:rsid w:val="001F79BB"/>
    <w:rsid w:val="001F7C89"/>
    <w:rsid w:val="002000BC"/>
    <w:rsid w:val="0020088B"/>
    <w:rsid w:val="00202FD7"/>
    <w:rsid w:val="00203123"/>
    <w:rsid w:val="00204D79"/>
    <w:rsid w:val="0020533C"/>
    <w:rsid w:val="00205396"/>
    <w:rsid w:val="00205476"/>
    <w:rsid w:val="00205EC7"/>
    <w:rsid w:val="00205FF7"/>
    <w:rsid w:val="0020698B"/>
    <w:rsid w:val="00206BD1"/>
    <w:rsid w:val="00210CDE"/>
    <w:rsid w:val="002118D6"/>
    <w:rsid w:val="0022024A"/>
    <w:rsid w:val="002206F6"/>
    <w:rsid w:val="00220F20"/>
    <w:rsid w:val="00224E40"/>
    <w:rsid w:val="0022525A"/>
    <w:rsid w:val="00225D62"/>
    <w:rsid w:val="00226914"/>
    <w:rsid w:val="002304E3"/>
    <w:rsid w:val="00231D3D"/>
    <w:rsid w:val="002329BE"/>
    <w:rsid w:val="00233444"/>
    <w:rsid w:val="00233B22"/>
    <w:rsid w:val="002344C1"/>
    <w:rsid w:val="00234DC8"/>
    <w:rsid w:val="002356EF"/>
    <w:rsid w:val="0023571D"/>
    <w:rsid w:val="0023582F"/>
    <w:rsid w:val="00236D5B"/>
    <w:rsid w:val="00237F2F"/>
    <w:rsid w:val="00240D09"/>
    <w:rsid w:val="00240E64"/>
    <w:rsid w:val="00240FAB"/>
    <w:rsid w:val="0024213C"/>
    <w:rsid w:val="00243897"/>
    <w:rsid w:val="00243AAC"/>
    <w:rsid w:val="00244102"/>
    <w:rsid w:val="00244949"/>
    <w:rsid w:val="00245022"/>
    <w:rsid w:val="00245AF4"/>
    <w:rsid w:val="00245B06"/>
    <w:rsid w:val="00246A73"/>
    <w:rsid w:val="00246D3F"/>
    <w:rsid w:val="00246DC4"/>
    <w:rsid w:val="00246F26"/>
    <w:rsid w:val="00250F8C"/>
    <w:rsid w:val="00250FC1"/>
    <w:rsid w:val="00252FC3"/>
    <w:rsid w:val="00254D5A"/>
    <w:rsid w:val="00255895"/>
    <w:rsid w:val="00256D06"/>
    <w:rsid w:val="002604C1"/>
    <w:rsid w:val="00260A25"/>
    <w:rsid w:val="00262AF1"/>
    <w:rsid w:val="00262BFD"/>
    <w:rsid w:val="00263547"/>
    <w:rsid w:val="00263B97"/>
    <w:rsid w:val="00263BD5"/>
    <w:rsid w:val="00263F7C"/>
    <w:rsid w:val="00264E4F"/>
    <w:rsid w:val="00265340"/>
    <w:rsid w:val="0026611B"/>
    <w:rsid w:val="0026657E"/>
    <w:rsid w:val="0026694B"/>
    <w:rsid w:val="002671A9"/>
    <w:rsid w:val="002702F2"/>
    <w:rsid w:val="00270F0A"/>
    <w:rsid w:val="00271214"/>
    <w:rsid w:val="002718FB"/>
    <w:rsid w:val="00272CEE"/>
    <w:rsid w:val="00272E30"/>
    <w:rsid w:val="00274DF4"/>
    <w:rsid w:val="002750C1"/>
    <w:rsid w:val="002757F7"/>
    <w:rsid w:val="00275DFB"/>
    <w:rsid w:val="00275F61"/>
    <w:rsid w:val="002776AD"/>
    <w:rsid w:val="002776DB"/>
    <w:rsid w:val="00277B13"/>
    <w:rsid w:val="00277FC1"/>
    <w:rsid w:val="00281142"/>
    <w:rsid w:val="00282C60"/>
    <w:rsid w:val="00285E1A"/>
    <w:rsid w:val="0028650D"/>
    <w:rsid w:val="00286AF2"/>
    <w:rsid w:val="00287252"/>
    <w:rsid w:val="00287D24"/>
    <w:rsid w:val="00290862"/>
    <w:rsid w:val="00292520"/>
    <w:rsid w:val="00293206"/>
    <w:rsid w:val="0029734D"/>
    <w:rsid w:val="002A2F98"/>
    <w:rsid w:val="002A5FFC"/>
    <w:rsid w:val="002A71CF"/>
    <w:rsid w:val="002B057C"/>
    <w:rsid w:val="002B13EE"/>
    <w:rsid w:val="002B14FD"/>
    <w:rsid w:val="002B19AD"/>
    <w:rsid w:val="002B3004"/>
    <w:rsid w:val="002B4FC9"/>
    <w:rsid w:val="002B502D"/>
    <w:rsid w:val="002C0873"/>
    <w:rsid w:val="002C0CED"/>
    <w:rsid w:val="002C10D6"/>
    <w:rsid w:val="002C2413"/>
    <w:rsid w:val="002C2607"/>
    <w:rsid w:val="002C3140"/>
    <w:rsid w:val="002C3F38"/>
    <w:rsid w:val="002C4D8A"/>
    <w:rsid w:val="002C6275"/>
    <w:rsid w:val="002C70B3"/>
    <w:rsid w:val="002C731E"/>
    <w:rsid w:val="002D0678"/>
    <w:rsid w:val="002D1406"/>
    <w:rsid w:val="002D14D5"/>
    <w:rsid w:val="002D2450"/>
    <w:rsid w:val="002D2708"/>
    <w:rsid w:val="002D3E46"/>
    <w:rsid w:val="002D3EB4"/>
    <w:rsid w:val="002D799A"/>
    <w:rsid w:val="002E0F8F"/>
    <w:rsid w:val="002E3416"/>
    <w:rsid w:val="002E56F7"/>
    <w:rsid w:val="002E58DC"/>
    <w:rsid w:val="002E65BE"/>
    <w:rsid w:val="002E7D3E"/>
    <w:rsid w:val="002F1D87"/>
    <w:rsid w:val="002F310A"/>
    <w:rsid w:val="002F3B68"/>
    <w:rsid w:val="002F4BBB"/>
    <w:rsid w:val="002F4EE1"/>
    <w:rsid w:val="002F6A9A"/>
    <w:rsid w:val="00300722"/>
    <w:rsid w:val="00300D6A"/>
    <w:rsid w:val="00301C79"/>
    <w:rsid w:val="00301DE9"/>
    <w:rsid w:val="00301F9B"/>
    <w:rsid w:val="003026E7"/>
    <w:rsid w:val="0030396F"/>
    <w:rsid w:val="003043D8"/>
    <w:rsid w:val="00304C63"/>
    <w:rsid w:val="0030518F"/>
    <w:rsid w:val="00305C65"/>
    <w:rsid w:val="00306135"/>
    <w:rsid w:val="003075EB"/>
    <w:rsid w:val="0030791D"/>
    <w:rsid w:val="00310C67"/>
    <w:rsid w:val="00311369"/>
    <w:rsid w:val="00312A0E"/>
    <w:rsid w:val="003131E5"/>
    <w:rsid w:val="0031372B"/>
    <w:rsid w:val="003157F6"/>
    <w:rsid w:val="00315F63"/>
    <w:rsid w:val="003160AC"/>
    <w:rsid w:val="00316ED4"/>
    <w:rsid w:val="0032245D"/>
    <w:rsid w:val="0032355A"/>
    <w:rsid w:val="0032574B"/>
    <w:rsid w:val="00326BF1"/>
    <w:rsid w:val="00326CD8"/>
    <w:rsid w:val="00327E78"/>
    <w:rsid w:val="00330104"/>
    <w:rsid w:val="003307A8"/>
    <w:rsid w:val="00331ABE"/>
    <w:rsid w:val="003321A9"/>
    <w:rsid w:val="00332A15"/>
    <w:rsid w:val="00337135"/>
    <w:rsid w:val="00337BE8"/>
    <w:rsid w:val="00340D61"/>
    <w:rsid w:val="0034155D"/>
    <w:rsid w:val="00342065"/>
    <w:rsid w:val="00342E0A"/>
    <w:rsid w:val="00343F71"/>
    <w:rsid w:val="00344C44"/>
    <w:rsid w:val="00345636"/>
    <w:rsid w:val="0034781C"/>
    <w:rsid w:val="003501AC"/>
    <w:rsid w:val="0035030E"/>
    <w:rsid w:val="00350D70"/>
    <w:rsid w:val="0035144B"/>
    <w:rsid w:val="00351C46"/>
    <w:rsid w:val="00357E9B"/>
    <w:rsid w:val="00360280"/>
    <w:rsid w:val="00360663"/>
    <w:rsid w:val="00361736"/>
    <w:rsid w:val="00361860"/>
    <w:rsid w:val="0036195E"/>
    <w:rsid w:val="003620D5"/>
    <w:rsid w:val="003621BF"/>
    <w:rsid w:val="00364F24"/>
    <w:rsid w:val="00365731"/>
    <w:rsid w:val="00367965"/>
    <w:rsid w:val="00367F58"/>
    <w:rsid w:val="00373A4C"/>
    <w:rsid w:val="00374871"/>
    <w:rsid w:val="003749FD"/>
    <w:rsid w:val="00375EC7"/>
    <w:rsid w:val="00380792"/>
    <w:rsid w:val="003818A9"/>
    <w:rsid w:val="00381FBD"/>
    <w:rsid w:val="003828D4"/>
    <w:rsid w:val="00382B67"/>
    <w:rsid w:val="0038304A"/>
    <w:rsid w:val="0038360B"/>
    <w:rsid w:val="00384574"/>
    <w:rsid w:val="00387DC1"/>
    <w:rsid w:val="00390A66"/>
    <w:rsid w:val="00390E9F"/>
    <w:rsid w:val="00390EF8"/>
    <w:rsid w:val="00393239"/>
    <w:rsid w:val="003964D8"/>
    <w:rsid w:val="00397586"/>
    <w:rsid w:val="003A0307"/>
    <w:rsid w:val="003A0575"/>
    <w:rsid w:val="003A05F1"/>
    <w:rsid w:val="003A0CA7"/>
    <w:rsid w:val="003A1C04"/>
    <w:rsid w:val="003A1E0E"/>
    <w:rsid w:val="003A22D5"/>
    <w:rsid w:val="003A2ACD"/>
    <w:rsid w:val="003A320E"/>
    <w:rsid w:val="003A3659"/>
    <w:rsid w:val="003A5E4F"/>
    <w:rsid w:val="003A6129"/>
    <w:rsid w:val="003A6189"/>
    <w:rsid w:val="003A62E2"/>
    <w:rsid w:val="003A7289"/>
    <w:rsid w:val="003A780D"/>
    <w:rsid w:val="003A7D1B"/>
    <w:rsid w:val="003B0666"/>
    <w:rsid w:val="003B0CE3"/>
    <w:rsid w:val="003B0FE8"/>
    <w:rsid w:val="003B16F9"/>
    <w:rsid w:val="003B25AE"/>
    <w:rsid w:val="003B504F"/>
    <w:rsid w:val="003B632F"/>
    <w:rsid w:val="003B687A"/>
    <w:rsid w:val="003B6E06"/>
    <w:rsid w:val="003C0475"/>
    <w:rsid w:val="003C0A78"/>
    <w:rsid w:val="003C1971"/>
    <w:rsid w:val="003C1EAF"/>
    <w:rsid w:val="003C5499"/>
    <w:rsid w:val="003C67E3"/>
    <w:rsid w:val="003C686E"/>
    <w:rsid w:val="003C6C9C"/>
    <w:rsid w:val="003C73AA"/>
    <w:rsid w:val="003C73C2"/>
    <w:rsid w:val="003C7BF4"/>
    <w:rsid w:val="003D25F8"/>
    <w:rsid w:val="003D28A4"/>
    <w:rsid w:val="003D47C5"/>
    <w:rsid w:val="003D55F7"/>
    <w:rsid w:val="003D5E65"/>
    <w:rsid w:val="003D678A"/>
    <w:rsid w:val="003E04B1"/>
    <w:rsid w:val="003E122D"/>
    <w:rsid w:val="003E2764"/>
    <w:rsid w:val="003E3314"/>
    <w:rsid w:val="003E3550"/>
    <w:rsid w:val="003E389C"/>
    <w:rsid w:val="003E3D2E"/>
    <w:rsid w:val="003E4A71"/>
    <w:rsid w:val="003E561B"/>
    <w:rsid w:val="003E667D"/>
    <w:rsid w:val="003E7454"/>
    <w:rsid w:val="003F013F"/>
    <w:rsid w:val="003F06D5"/>
    <w:rsid w:val="003F0753"/>
    <w:rsid w:val="003F14B9"/>
    <w:rsid w:val="003F2AC3"/>
    <w:rsid w:val="003F4CA1"/>
    <w:rsid w:val="003F4F49"/>
    <w:rsid w:val="003F544A"/>
    <w:rsid w:val="003F65CC"/>
    <w:rsid w:val="003F7B3D"/>
    <w:rsid w:val="004029E3"/>
    <w:rsid w:val="0040383D"/>
    <w:rsid w:val="00403CF5"/>
    <w:rsid w:val="0040412B"/>
    <w:rsid w:val="00406AAE"/>
    <w:rsid w:val="00410BE0"/>
    <w:rsid w:val="0041391D"/>
    <w:rsid w:val="004149BE"/>
    <w:rsid w:val="00415299"/>
    <w:rsid w:val="004166D9"/>
    <w:rsid w:val="00416C53"/>
    <w:rsid w:val="00416EB5"/>
    <w:rsid w:val="004172CF"/>
    <w:rsid w:val="00421EFB"/>
    <w:rsid w:val="004230A3"/>
    <w:rsid w:val="004237F6"/>
    <w:rsid w:val="004240F7"/>
    <w:rsid w:val="00424AC3"/>
    <w:rsid w:val="004255D3"/>
    <w:rsid w:val="00425C20"/>
    <w:rsid w:val="00426266"/>
    <w:rsid w:val="00426CE8"/>
    <w:rsid w:val="00431AFF"/>
    <w:rsid w:val="00432C00"/>
    <w:rsid w:val="00433229"/>
    <w:rsid w:val="00433933"/>
    <w:rsid w:val="004347BF"/>
    <w:rsid w:val="00435AB6"/>
    <w:rsid w:val="00436399"/>
    <w:rsid w:val="004365AD"/>
    <w:rsid w:val="004376DA"/>
    <w:rsid w:val="00437F32"/>
    <w:rsid w:val="00437F81"/>
    <w:rsid w:val="00440332"/>
    <w:rsid w:val="0044079D"/>
    <w:rsid w:val="00440D6E"/>
    <w:rsid w:val="00441F69"/>
    <w:rsid w:val="004425B0"/>
    <w:rsid w:val="00442F73"/>
    <w:rsid w:val="00443540"/>
    <w:rsid w:val="00444563"/>
    <w:rsid w:val="00444E08"/>
    <w:rsid w:val="0044686A"/>
    <w:rsid w:val="00447A73"/>
    <w:rsid w:val="0045018F"/>
    <w:rsid w:val="00450E7B"/>
    <w:rsid w:val="004515B9"/>
    <w:rsid w:val="0045318C"/>
    <w:rsid w:val="004531F9"/>
    <w:rsid w:val="004541E7"/>
    <w:rsid w:val="00454296"/>
    <w:rsid w:val="0045491B"/>
    <w:rsid w:val="00455FBF"/>
    <w:rsid w:val="00456563"/>
    <w:rsid w:val="00460042"/>
    <w:rsid w:val="0046041A"/>
    <w:rsid w:val="00460454"/>
    <w:rsid w:val="0046069D"/>
    <w:rsid w:val="004624FC"/>
    <w:rsid w:val="004637BB"/>
    <w:rsid w:val="00463F2D"/>
    <w:rsid w:val="00463F90"/>
    <w:rsid w:val="00464D07"/>
    <w:rsid w:val="004664FB"/>
    <w:rsid w:val="0047076E"/>
    <w:rsid w:val="004708A5"/>
    <w:rsid w:val="00470C74"/>
    <w:rsid w:val="00472829"/>
    <w:rsid w:val="00472F32"/>
    <w:rsid w:val="00473C8B"/>
    <w:rsid w:val="004749DB"/>
    <w:rsid w:val="00474C83"/>
    <w:rsid w:val="00474E70"/>
    <w:rsid w:val="0047524C"/>
    <w:rsid w:val="00476710"/>
    <w:rsid w:val="00476BAF"/>
    <w:rsid w:val="00476EBC"/>
    <w:rsid w:val="004771BD"/>
    <w:rsid w:val="004774A9"/>
    <w:rsid w:val="004778F2"/>
    <w:rsid w:val="004803E8"/>
    <w:rsid w:val="0048063E"/>
    <w:rsid w:val="0048176C"/>
    <w:rsid w:val="004819A6"/>
    <w:rsid w:val="00481C70"/>
    <w:rsid w:val="00483008"/>
    <w:rsid w:val="00483929"/>
    <w:rsid w:val="004839A7"/>
    <w:rsid w:val="0048523D"/>
    <w:rsid w:val="0048582C"/>
    <w:rsid w:val="00487426"/>
    <w:rsid w:val="00490DF0"/>
    <w:rsid w:val="00490FB3"/>
    <w:rsid w:val="00491140"/>
    <w:rsid w:val="00491756"/>
    <w:rsid w:val="00492D4C"/>
    <w:rsid w:val="0049314C"/>
    <w:rsid w:val="004944FE"/>
    <w:rsid w:val="00494E2D"/>
    <w:rsid w:val="0049530A"/>
    <w:rsid w:val="00495685"/>
    <w:rsid w:val="00497381"/>
    <w:rsid w:val="0049772F"/>
    <w:rsid w:val="004A1527"/>
    <w:rsid w:val="004A1C72"/>
    <w:rsid w:val="004A3641"/>
    <w:rsid w:val="004A4067"/>
    <w:rsid w:val="004A749A"/>
    <w:rsid w:val="004A7DC7"/>
    <w:rsid w:val="004B0F13"/>
    <w:rsid w:val="004B3ABA"/>
    <w:rsid w:val="004B4149"/>
    <w:rsid w:val="004B5662"/>
    <w:rsid w:val="004B616F"/>
    <w:rsid w:val="004B72B9"/>
    <w:rsid w:val="004C0696"/>
    <w:rsid w:val="004C08C3"/>
    <w:rsid w:val="004C2E14"/>
    <w:rsid w:val="004C3F88"/>
    <w:rsid w:val="004C5331"/>
    <w:rsid w:val="004C6D78"/>
    <w:rsid w:val="004D042C"/>
    <w:rsid w:val="004D1EA3"/>
    <w:rsid w:val="004D21D7"/>
    <w:rsid w:val="004D2B90"/>
    <w:rsid w:val="004D2E35"/>
    <w:rsid w:val="004D3572"/>
    <w:rsid w:val="004D49B5"/>
    <w:rsid w:val="004D5A19"/>
    <w:rsid w:val="004D5F33"/>
    <w:rsid w:val="004D766A"/>
    <w:rsid w:val="004E00FF"/>
    <w:rsid w:val="004E0758"/>
    <w:rsid w:val="004E1C27"/>
    <w:rsid w:val="004E2486"/>
    <w:rsid w:val="004E3A91"/>
    <w:rsid w:val="004E6077"/>
    <w:rsid w:val="004E60B1"/>
    <w:rsid w:val="004E6254"/>
    <w:rsid w:val="004F0B54"/>
    <w:rsid w:val="004F1387"/>
    <w:rsid w:val="004F2757"/>
    <w:rsid w:val="004F2A79"/>
    <w:rsid w:val="004F3F88"/>
    <w:rsid w:val="004F4197"/>
    <w:rsid w:val="004F4378"/>
    <w:rsid w:val="004F4656"/>
    <w:rsid w:val="004F6133"/>
    <w:rsid w:val="004F77A3"/>
    <w:rsid w:val="005000D9"/>
    <w:rsid w:val="00500980"/>
    <w:rsid w:val="00500D05"/>
    <w:rsid w:val="00502EB9"/>
    <w:rsid w:val="00503E7E"/>
    <w:rsid w:val="00505499"/>
    <w:rsid w:val="005057DD"/>
    <w:rsid w:val="005063F5"/>
    <w:rsid w:val="00506678"/>
    <w:rsid w:val="00510365"/>
    <w:rsid w:val="0051060F"/>
    <w:rsid w:val="0051246B"/>
    <w:rsid w:val="00513EA0"/>
    <w:rsid w:val="00514F8C"/>
    <w:rsid w:val="00516322"/>
    <w:rsid w:val="00516D46"/>
    <w:rsid w:val="00516F81"/>
    <w:rsid w:val="005218A6"/>
    <w:rsid w:val="00522777"/>
    <w:rsid w:val="005228EF"/>
    <w:rsid w:val="00522E3B"/>
    <w:rsid w:val="00523057"/>
    <w:rsid w:val="005238B0"/>
    <w:rsid w:val="00523EA4"/>
    <w:rsid w:val="00524006"/>
    <w:rsid w:val="005244DE"/>
    <w:rsid w:val="00525FF9"/>
    <w:rsid w:val="00527BDE"/>
    <w:rsid w:val="00527DB5"/>
    <w:rsid w:val="00531EBB"/>
    <w:rsid w:val="005335DF"/>
    <w:rsid w:val="00534320"/>
    <w:rsid w:val="005348B2"/>
    <w:rsid w:val="00534A79"/>
    <w:rsid w:val="005354E1"/>
    <w:rsid w:val="0054062B"/>
    <w:rsid w:val="005418CA"/>
    <w:rsid w:val="00541CF4"/>
    <w:rsid w:val="0054353B"/>
    <w:rsid w:val="00551617"/>
    <w:rsid w:val="00555B35"/>
    <w:rsid w:val="00556351"/>
    <w:rsid w:val="00557825"/>
    <w:rsid w:val="00560A65"/>
    <w:rsid w:val="00560DFE"/>
    <w:rsid w:val="00565936"/>
    <w:rsid w:val="00565949"/>
    <w:rsid w:val="00567303"/>
    <w:rsid w:val="00567D0B"/>
    <w:rsid w:val="00567EDE"/>
    <w:rsid w:val="005704E4"/>
    <w:rsid w:val="00573BB6"/>
    <w:rsid w:val="00573F3A"/>
    <w:rsid w:val="00574591"/>
    <w:rsid w:val="005753F1"/>
    <w:rsid w:val="005769C8"/>
    <w:rsid w:val="0057798F"/>
    <w:rsid w:val="00580F48"/>
    <w:rsid w:val="0058330B"/>
    <w:rsid w:val="005833D8"/>
    <w:rsid w:val="00583998"/>
    <w:rsid w:val="005843FC"/>
    <w:rsid w:val="00585DEC"/>
    <w:rsid w:val="00586D13"/>
    <w:rsid w:val="00590461"/>
    <w:rsid w:val="00590991"/>
    <w:rsid w:val="0059183E"/>
    <w:rsid w:val="00591A1C"/>
    <w:rsid w:val="0059270A"/>
    <w:rsid w:val="00592768"/>
    <w:rsid w:val="00594134"/>
    <w:rsid w:val="00594671"/>
    <w:rsid w:val="00596843"/>
    <w:rsid w:val="005A03F8"/>
    <w:rsid w:val="005A0600"/>
    <w:rsid w:val="005A1442"/>
    <w:rsid w:val="005A59CB"/>
    <w:rsid w:val="005A6570"/>
    <w:rsid w:val="005B1EAF"/>
    <w:rsid w:val="005B4606"/>
    <w:rsid w:val="005B4D9E"/>
    <w:rsid w:val="005B4E05"/>
    <w:rsid w:val="005B57FF"/>
    <w:rsid w:val="005B5BC5"/>
    <w:rsid w:val="005B7B9F"/>
    <w:rsid w:val="005B7BCE"/>
    <w:rsid w:val="005B7E58"/>
    <w:rsid w:val="005C0223"/>
    <w:rsid w:val="005C0DD5"/>
    <w:rsid w:val="005C1F7B"/>
    <w:rsid w:val="005C2574"/>
    <w:rsid w:val="005C2CCA"/>
    <w:rsid w:val="005C2D28"/>
    <w:rsid w:val="005C2D71"/>
    <w:rsid w:val="005C2F87"/>
    <w:rsid w:val="005C317F"/>
    <w:rsid w:val="005C35A3"/>
    <w:rsid w:val="005C4342"/>
    <w:rsid w:val="005C5405"/>
    <w:rsid w:val="005C6628"/>
    <w:rsid w:val="005C6676"/>
    <w:rsid w:val="005D1071"/>
    <w:rsid w:val="005D2543"/>
    <w:rsid w:val="005D29C9"/>
    <w:rsid w:val="005D3267"/>
    <w:rsid w:val="005D33A8"/>
    <w:rsid w:val="005D360B"/>
    <w:rsid w:val="005D535B"/>
    <w:rsid w:val="005D5841"/>
    <w:rsid w:val="005D6098"/>
    <w:rsid w:val="005D6D69"/>
    <w:rsid w:val="005E126B"/>
    <w:rsid w:val="005E166A"/>
    <w:rsid w:val="005E277F"/>
    <w:rsid w:val="005E32B2"/>
    <w:rsid w:val="005E3484"/>
    <w:rsid w:val="005E378C"/>
    <w:rsid w:val="005E505D"/>
    <w:rsid w:val="005E570A"/>
    <w:rsid w:val="005E6A12"/>
    <w:rsid w:val="005E6E23"/>
    <w:rsid w:val="005F1226"/>
    <w:rsid w:val="005F13B8"/>
    <w:rsid w:val="005F2469"/>
    <w:rsid w:val="005F6012"/>
    <w:rsid w:val="005F6351"/>
    <w:rsid w:val="005F6857"/>
    <w:rsid w:val="005F71EB"/>
    <w:rsid w:val="00600A8B"/>
    <w:rsid w:val="00600A8D"/>
    <w:rsid w:val="0060114E"/>
    <w:rsid w:val="006016D8"/>
    <w:rsid w:val="00601A23"/>
    <w:rsid w:val="006020C4"/>
    <w:rsid w:val="00602A0C"/>
    <w:rsid w:val="0060518B"/>
    <w:rsid w:val="00606E0A"/>
    <w:rsid w:val="006075E7"/>
    <w:rsid w:val="00607D12"/>
    <w:rsid w:val="006109D7"/>
    <w:rsid w:val="00611524"/>
    <w:rsid w:val="006125AC"/>
    <w:rsid w:val="00613166"/>
    <w:rsid w:val="00614130"/>
    <w:rsid w:val="00614236"/>
    <w:rsid w:val="00615105"/>
    <w:rsid w:val="006152F0"/>
    <w:rsid w:val="0061539A"/>
    <w:rsid w:val="00615B66"/>
    <w:rsid w:val="006214DC"/>
    <w:rsid w:val="00622D4B"/>
    <w:rsid w:val="00623188"/>
    <w:rsid w:val="006260F4"/>
    <w:rsid w:val="00627C5A"/>
    <w:rsid w:val="00627CC9"/>
    <w:rsid w:val="00630702"/>
    <w:rsid w:val="00631510"/>
    <w:rsid w:val="00632AA8"/>
    <w:rsid w:val="0063395F"/>
    <w:rsid w:val="00634547"/>
    <w:rsid w:val="00634D52"/>
    <w:rsid w:val="006358D0"/>
    <w:rsid w:val="00635CA5"/>
    <w:rsid w:val="0063623A"/>
    <w:rsid w:val="00636E9F"/>
    <w:rsid w:val="00636F48"/>
    <w:rsid w:val="0063743E"/>
    <w:rsid w:val="0063746E"/>
    <w:rsid w:val="006377B4"/>
    <w:rsid w:val="00637C30"/>
    <w:rsid w:val="00637CD2"/>
    <w:rsid w:val="00641C3F"/>
    <w:rsid w:val="00641ECB"/>
    <w:rsid w:val="00644BBD"/>
    <w:rsid w:val="006453AC"/>
    <w:rsid w:val="00647921"/>
    <w:rsid w:val="0065010E"/>
    <w:rsid w:val="00650F61"/>
    <w:rsid w:val="00651AB9"/>
    <w:rsid w:val="0065267A"/>
    <w:rsid w:val="0065298F"/>
    <w:rsid w:val="00653241"/>
    <w:rsid w:val="00655488"/>
    <w:rsid w:val="0065582F"/>
    <w:rsid w:val="00661960"/>
    <w:rsid w:val="00661E28"/>
    <w:rsid w:val="00661F57"/>
    <w:rsid w:val="00662FC0"/>
    <w:rsid w:val="006630C7"/>
    <w:rsid w:val="0066441A"/>
    <w:rsid w:val="00667AD3"/>
    <w:rsid w:val="0067025C"/>
    <w:rsid w:val="00670EBF"/>
    <w:rsid w:val="006710ED"/>
    <w:rsid w:val="0067129E"/>
    <w:rsid w:val="006724C8"/>
    <w:rsid w:val="00672C6E"/>
    <w:rsid w:val="006733DB"/>
    <w:rsid w:val="00673E21"/>
    <w:rsid w:val="0067497E"/>
    <w:rsid w:val="006749D1"/>
    <w:rsid w:val="00674E75"/>
    <w:rsid w:val="00681144"/>
    <w:rsid w:val="006822F1"/>
    <w:rsid w:val="00682330"/>
    <w:rsid w:val="006829F0"/>
    <w:rsid w:val="006830A3"/>
    <w:rsid w:val="006834E2"/>
    <w:rsid w:val="00683B6F"/>
    <w:rsid w:val="00684020"/>
    <w:rsid w:val="00684529"/>
    <w:rsid w:val="00684A97"/>
    <w:rsid w:val="00685323"/>
    <w:rsid w:val="00691D30"/>
    <w:rsid w:val="00692935"/>
    <w:rsid w:val="00692E05"/>
    <w:rsid w:val="00693385"/>
    <w:rsid w:val="00695860"/>
    <w:rsid w:val="00696DCE"/>
    <w:rsid w:val="00697419"/>
    <w:rsid w:val="006A00D1"/>
    <w:rsid w:val="006A147B"/>
    <w:rsid w:val="006A32D3"/>
    <w:rsid w:val="006A3556"/>
    <w:rsid w:val="006A52FA"/>
    <w:rsid w:val="006A58C0"/>
    <w:rsid w:val="006A6500"/>
    <w:rsid w:val="006A69AA"/>
    <w:rsid w:val="006A6A70"/>
    <w:rsid w:val="006B08C0"/>
    <w:rsid w:val="006B09AC"/>
    <w:rsid w:val="006B1C34"/>
    <w:rsid w:val="006B334B"/>
    <w:rsid w:val="006B34DD"/>
    <w:rsid w:val="006B46BC"/>
    <w:rsid w:val="006B4877"/>
    <w:rsid w:val="006B5098"/>
    <w:rsid w:val="006B7C66"/>
    <w:rsid w:val="006C0917"/>
    <w:rsid w:val="006C3790"/>
    <w:rsid w:val="006C596D"/>
    <w:rsid w:val="006C63F7"/>
    <w:rsid w:val="006C66EB"/>
    <w:rsid w:val="006C6B59"/>
    <w:rsid w:val="006C6C54"/>
    <w:rsid w:val="006C786E"/>
    <w:rsid w:val="006C799F"/>
    <w:rsid w:val="006D0D55"/>
    <w:rsid w:val="006D1762"/>
    <w:rsid w:val="006D1C74"/>
    <w:rsid w:val="006D2EF4"/>
    <w:rsid w:val="006D3909"/>
    <w:rsid w:val="006D4193"/>
    <w:rsid w:val="006D4ED1"/>
    <w:rsid w:val="006D6CB8"/>
    <w:rsid w:val="006D738A"/>
    <w:rsid w:val="006D7983"/>
    <w:rsid w:val="006D7AC3"/>
    <w:rsid w:val="006E08EF"/>
    <w:rsid w:val="006E1265"/>
    <w:rsid w:val="006E1636"/>
    <w:rsid w:val="006E17D7"/>
    <w:rsid w:val="006E2000"/>
    <w:rsid w:val="006E20A6"/>
    <w:rsid w:val="006E298F"/>
    <w:rsid w:val="006E2F61"/>
    <w:rsid w:val="006E303D"/>
    <w:rsid w:val="006E3911"/>
    <w:rsid w:val="006E3C4C"/>
    <w:rsid w:val="006E4C4E"/>
    <w:rsid w:val="006E50F4"/>
    <w:rsid w:val="006E5798"/>
    <w:rsid w:val="006E6190"/>
    <w:rsid w:val="006E6683"/>
    <w:rsid w:val="006E682B"/>
    <w:rsid w:val="006E69EE"/>
    <w:rsid w:val="006E71CF"/>
    <w:rsid w:val="006E7334"/>
    <w:rsid w:val="006F0451"/>
    <w:rsid w:val="006F07D3"/>
    <w:rsid w:val="006F0881"/>
    <w:rsid w:val="006F1ADF"/>
    <w:rsid w:val="006F1EE9"/>
    <w:rsid w:val="006F3545"/>
    <w:rsid w:val="006F41AD"/>
    <w:rsid w:val="006F57BA"/>
    <w:rsid w:val="006F698D"/>
    <w:rsid w:val="006F7943"/>
    <w:rsid w:val="007029B0"/>
    <w:rsid w:val="00703244"/>
    <w:rsid w:val="00704234"/>
    <w:rsid w:val="007042C8"/>
    <w:rsid w:val="00706DC3"/>
    <w:rsid w:val="00710633"/>
    <w:rsid w:val="007115FD"/>
    <w:rsid w:val="007117AF"/>
    <w:rsid w:val="00712634"/>
    <w:rsid w:val="00713598"/>
    <w:rsid w:val="00713D72"/>
    <w:rsid w:val="00714B39"/>
    <w:rsid w:val="007152E8"/>
    <w:rsid w:val="00716022"/>
    <w:rsid w:val="00716079"/>
    <w:rsid w:val="0071627D"/>
    <w:rsid w:val="00716310"/>
    <w:rsid w:val="00716CE8"/>
    <w:rsid w:val="00716E8A"/>
    <w:rsid w:val="00720E38"/>
    <w:rsid w:val="0072114C"/>
    <w:rsid w:val="00721D42"/>
    <w:rsid w:val="00721FA3"/>
    <w:rsid w:val="007221CD"/>
    <w:rsid w:val="0072247F"/>
    <w:rsid w:val="00722C13"/>
    <w:rsid w:val="00722E7D"/>
    <w:rsid w:val="007236F4"/>
    <w:rsid w:val="00724C40"/>
    <w:rsid w:val="00724EFD"/>
    <w:rsid w:val="00725576"/>
    <w:rsid w:val="0072650E"/>
    <w:rsid w:val="00727EBF"/>
    <w:rsid w:val="00730B53"/>
    <w:rsid w:val="0073187E"/>
    <w:rsid w:val="00733699"/>
    <w:rsid w:val="007339F7"/>
    <w:rsid w:val="00734D05"/>
    <w:rsid w:val="00736AE0"/>
    <w:rsid w:val="00736EEF"/>
    <w:rsid w:val="007403D9"/>
    <w:rsid w:val="007413A8"/>
    <w:rsid w:val="0074292B"/>
    <w:rsid w:val="00742D62"/>
    <w:rsid w:val="0074309B"/>
    <w:rsid w:val="00747175"/>
    <w:rsid w:val="0074757A"/>
    <w:rsid w:val="007500EA"/>
    <w:rsid w:val="00750E59"/>
    <w:rsid w:val="0075214E"/>
    <w:rsid w:val="007523D9"/>
    <w:rsid w:val="007530AD"/>
    <w:rsid w:val="007547CF"/>
    <w:rsid w:val="0075568F"/>
    <w:rsid w:val="0076179D"/>
    <w:rsid w:val="00761BA2"/>
    <w:rsid w:val="0076237B"/>
    <w:rsid w:val="0076391B"/>
    <w:rsid w:val="007642A3"/>
    <w:rsid w:val="00764D98"/>
    <w:rsid w:val="00764E52"/>
    <w:rsid w:val="007659D8"/>
    <w:rsid w:val="00766B7A"/>
    <w:rsid w:val="00767DF8"/>
    <w:rsid w:val="007711A0"/>
    <w:rsid w:val="00772141"/>
    <w:rsid w:val="00772DF6"/>
    <w:rsid w:val="00773340"/>
    <w:rsid w:val="00773C79"/>
    <w:rsid w:val="00774289"/>
    <w:rsid w:val="007754A8"/>
    <w:rsid w:val="00775E6F"/>
    <w:rsid w:val="007770FA"/>
    <w:rsid w:val="00777A2F"/>
    <w:rsid w:val="0078083A"/>
    <w:rsid w:val="00780D28"/>
    <w:rsid w:val="00781139"/>
    <w:rsid w:val="00781E2A"/>
    <w:rsid w:val="0078267D"/>
    <w:rsid w:val="00784761"/>
    <w:rsid w:val="00784858"/>
    <w:rsid w:val="00785E2E"/>
    <w:rsid w:val="00787C81"/>
    <w:rsid w:val="007901B5"/>
    <w:rsid w:val="00790826"/>
    <w:rsid w:val="0079649A"/>
    <w:rsid w:val="0079662D"/>
    <w:rsid w:val="007978A8"/>
    <w:rsid w:val="00797DAA"/>
    <w:rsid w:val="007A0B2A"/>
    <w:rsid w:val="007A21F7"/>
    <w:rsid w:val="007A7313"/>
    <w:rsid w:val="007A739D"/>
    <w:rsid w:val="007B0194"/>
    <w:rsid w:val="007B1446"/>
    <w:rsid w:val="007B209C"/>
    <w:rsid w:val="007B2E5A"/>
    <w:rsid w:val="007B32B3"/>
    <w:rsid w:val="007B4BAF"/>
    <w:rsid w:val="007B5B43"/>
    <w:rsid w:val="007B6CBA"/>
    <w:rsid w:val="007B6EBC"/>
    <w:rsid w:val="007C088B"/>
    <w:rsid w:val="007C08D1"/>
    <w:rsid w:val="007C15AB"/>
    <w:rsid w:val="007C279C"/>
    <w:rsid w:val="007C3869"/>
    <w:rsid w:val="007C3A9D"/>
    <w:rsid w:val="007C42E1"/>
    <w:rsid w:val="007C44CC"/>
    <w:rsid w:val="007C4C9C"/>
    <w:rsid w:val="007C4EB2"/>
    <w:rsid w:val="007C6FC5"/>
    <w:rsid w:val="007C79BA"/>
    <w:rsid w:val="007D02E9"/>
    <w:rsid w:val="007D0FAA"/>
    <w:rsid w:val="007D16F1"/>
    <w:rsid w:val="007D1AB6"/>
    <w:rsid w:val="007D3BAF"/>
    <w:rsid w:val="007D3E11"/>
    <w:rsid w:val="007D41FB"/>
    <w:rsid w:val="007D5A1F"/>
    <w:rsid w:val="007D6E18"/>
    <w:rsid w:val="007E026B"/>
    <w:rsid w:val="007E040B"/>
    <w:rsid w:val="007E048E"/>
    <w:rsid w:val="007E0BFF"/>
    <w:rsid w:val="007E1A65"/>
    <w:rsid w:val="007E260F"/>
    <w:rsid w:val="007E325D"/>
    <w:rsid w:val="007E37D0"/>
    <w:rsid w:val="007E3FEA"/>
    <w:rsid w:val="007E719F"/>
    <w:rsid w:val="007E74D0"/>
    <w:rsid w:val="007F0171"/>
    <w:rsid w:val="007F0BB5"/>
    <w:rsid w:val="007F24E9"/>
    <w:rsid w:val="007F2BCF"/>
    <w:rsid w:val="007F2CF6"/>
    <w:rsid w:val="007F2DDF"/>
    <w:rsid w:val="007F4264"/>
    <w:rsid w:val="007F4824"/>
    <w:rsid w:val="007F50ED"/>
    <w:rsid w:val="007F5CF5"/>
    <w:rsid w:val="007F6761"/>
    <w:rsid w:val="007F7D33"/>
    <w:rsid w:val="008003BB"/>
    <w:rsid w:val="0080275B"/>
    <w:rsid w:val="008044C3"/>
    <w:rsid w:val="00804D64"/>
    <w:rsid w:val="00807FFA"/>
    <w:rsid w:val="00811105"/>
    <w:rsid w:val="0081182B"/>
    <w:rsid w:val="0081224B"/>
    <w:rsid w:val="008134EF"/>
    <w:rsid w:val="00813696"/>
    <w:rsid w:val="00813D8E"/>
    <w:rsid w:val="00814FA1"/>
    <w:rsid w:val="00815B0D"/>
    <w:rsid w:val="008160D7"/>
    <w:rsid w:val="00817D4B"/>
    <w:rsid w:val="008208A6"/>
    <w:rsid w:val="00820995"/>
    <w:rsid w:val="00822EC8"/>
    <w:rsid w:val="00824668"/>
    <w:rsid w:val="00824D01"/>
    <w:rsid w:val="00824FB8"/>
    <w:rsid w:val="008261A9"/>
    <w:rsid w:val="008267A7"/>
    <w:rsid w:val="00826CA2"/>
    <w:rsid w:val="00827F8C"/>
    <w:rsid w:val="0083021D"/>
    <w:rsid w:val="00832F1B"/>
    <w:rsid w:val="00834A72"/>
    <w:rsid w:val="0083517B"/>
    <w:rsid w:val="00836AB7"/>
    <w:rsid w:val="00837D4D"/>
    <w:rsid w:val="00840CAD"/>
    <w:rsid w:val="00841D5F"/>
    <w:rsid w:val="008441B0"/>
    <w:rsid w:val="008443AA"/>
    <w:rsid w:val="00844E67"/>
    <w:rsid w:val="008467F3"/>
    <w:rsid w:val="008468D0"/>
    <w:rsid w:val="00846B85"/>
    <w:rsid w:val="008471C4"/>
    <w:rsid w:val="00847BAE"/>
    <w:rsid w:val="00847E7F"/>
    <w:rsid w:val="0085084C"/>
    <w:rsid w:val="00850B1F"/>
    <w:rsid w:val="00850DED"/>
    <w:rsid w:val="0085236C"/>
    <w:rsid w:val="008528F0"/>
    <w:rsid w:val="00852C14"/>
    <w:rsid w:val="00852C93"/>
    <w:rsid w:val="0085341E"/>
    <w:rsid w:val="0085350F"/>
    <w:rsid w:val="008539B3"/>
    <w:rsid w:val="0085519E"/>
    <w:rsid w:val="008551A9"/>
    <w:rsid w:val="008556F3"/>
    <w:rsid w:val="00855A09"/>
    <w:rsid w:val="00855CE9"/>
    <w:rsid w:val="00860901"/>
    <w:rsid w:val="008626D5"/>
    <w:rsid w:val="008628CB"/>
    <w:rsid w:val="00862AB9"/>
    <w:rsid w:val="00862C19"/>
    <w:rsid w:val="00865355"/>
    <w:rsid w:val="00865602"/>
    <w:rsid w:val="00872426"/>
    <w:rsid w:val="00872730"/>
    <w:rsid w:val="00873B3C"/>
    <w:rsid w:val="00874271"/>
    <w:rsid w:val="00874970"/>
    <w:rsid w:val="008756A9"/>
    <w:rsid w:val="00876330"/>
    <w:rsid w:val="00880013"/>
    <w:rsid w:val="008807B2"/>
    <w:rsid w:val="0088242B"/>
    <w:rsid w:val="008843B3"/>
    <w:rsid w:val="00884641"/>
    <w:rsid w:val="008852D8"/>
    <w:rsid w:val="008856DA"/>
    <w:rsid w:val="00885F39"/>
    <w:rsid w:val="008860A6"/>
    <w:rsid w:val="008870AD"/>
    <w:rsid w:val="00887E9C"/>
    <w:rsid w:val="008906D8"/>
    <w:rsid w:val="00893558"/>
    <w:rsid w:val="00893D0C"/>
    <w:rsid w:val="00894307"/>
    <w:rsid w:val="008963DA"/>
    <w:rsid w:val="00896D85"/>
    <w:rsid w:val="0089739C"/>
    <w:rsid w:val="00897DA0"/>
    <w:rsid w:val="008A0440"/>
    <w:rsid w:val="008A14E9"/>
    <w:rsid w:val="008A3B51"/>
    <w:rsid w:val="008A41E1"/>
    <w:rsid w:val="008A792C"/>
    <w:rsid w:val="008B00FB"/>
    <w:rsid w:val="008B028A"/>
    <w:rsid w:val="008B1CAB"/>
    <w:rsid w:val="008B1E47"/>
    <w:rsid w:val="008B3800"/>
    <w:rsid w:val="008B3E0B"/>
    <w:rsid w:val="008B47BD"/>
    <w:rsid w:val="008B4835"/>
    <w:rsid w:val="008B4971"/>
    <w:rsid w:val="008B558F"/>
    <w:rsid w:val="008B5F41"/>
    <w:rsid w:val="008B6033"/>
    <w:rsid w:val="008B6C32"/>
    <w:rsid w:val="008B6CFD"/>
    <w:rsid w:val="008B6E07"/>
    <w:rsid w:val="008C255A"/>
    <w:rsid w:val="008C337A"/>
    <w:rsid w:val="008C6349"/>
    <w:rsid w:val="008C66AF"/>
    <w:rsid w:val="008D0064"/>
    <w:rsid w:val="008D023A"/>
    <w:rsid w:val="008D1198"/>
    <w:rsid w:val="008D1EB3"/>
    <w:rsid w:val="008D4625"/>
    <w:rsid w:val="008D5377"/>
    <w:rsid w:val="008D6C73"/>
    <w:rsid w:val="008D722C"/>
    <w:rsid w:val="008D7488"/>
    <w:rsid w:val="008D7C63"/>
    <w:rsid w:val="008E1A7D"/>
    <w:rsid w:val="008E1AE1"/>
    <w:rsid w:val="008E2DFF"/>
    <w:rsid w:val="008E3B05"/>
    <w:rsid w:val="008E3B07"/>
    <w:rsid w:val="008E4DD3"/>
    <w:rsid w:val="008E505F"/>
    <w:rsid w:val="008E653F"/>
    <w:rsid w:val="008E65C6"/>
    <w:rsid w:val="008E74E3"/>
    <w:rsid w:val="008F0FD1"/>
    <w:rsid w:val="008F2354"/>
    <w:rsid w:val="008F2A1A"/>
    <w:rsid w:val="008F2ED1"/>
    <w:rsid w:val="008F4165"/>
    <w:rsid w:val="00901131"/>
    <w:rsid w:val="009012A2"/>
    <w:rsid w:val="0090201D"/>
    <w:rsid w:val="00902F8C"/>
    <w:rsid w:val="00906351"/>
    <w:rsid w:val="00906941"/>
    <w:rsid w:val="009069A7"/>
    <w:rsid w:val="00906E92"/>
    <w:rsid w:val="00910559"/>
    <w:rsid w:val="009105F5"/>
    <w:rsid w:val="0091195D"/>
    <w:rsid w:val="00912862"/>
    <w:rsid w:val="00912F1A"/>
    <w:rsid w:val="00913BC1"/>
    <w:rsid w:val="00914272"/>
    <w:rsid w:val="0091520A"/>
    <w:rsid w:val="009153BC"/>
    <w:rsid w:val="00916AE7"/>
    <w:rsid w:val="00920377"/>
    <w:rsid w:val="0092178F"/>
    <w:rsid w:val="00921A22"/>
    <w:rsid w:val="00922A3F"/>
    <w:rsid w:val="00923095"/>
    <w:rsid w:val="009235B5"/>
    <w:rsid w:val="0092728A"/>
    <w:rsid w:val="009276BF"/>
    <w:rsid w:val="00927900"/>
    <w:rsid w:val="00930CF1"/>
    <w:rsid w:val="00930D0A"/>
    <w:rsid w:val="00931CBA"/>
    <w:rsid w:val="00933369"/>
    <w:rsid w:val="009333E7"/>
    <w:rsid w:val="00933EB4"/>
    <w:rsid w:val="00934015"/>
    <w:rsid w:val="00937176"/>
    <w:rsid w:val="00940BCE"/>
    <w:rsid w:val="00942C4C"/>
    <w:rsid w:val="009437F6"/>
    <w:rsid w:val="00943DD2"/>
    <w:rsid w:val="00944748"/>
    <w:rsid w:val="00945956"/>
    <w:rsid w:val="00945EA6"/>
    <w:rsid w:val="00946F2D"/>
    <w:rsid w:val="00947524"/>
    <w:rsid w:val="00952664"/>
    <w:rsid w:val="00952A86"/>
    <w:rsid w:val="00952E92"/>
    <w:rsid w:val="009537EB"/>
    <w:rsid w:val="00954B4D"/>
    <w:rsid w:val="00954CC5"/>
    <w:rsid w:val="00956206"/>
    <w:rsid w:val="009565C5"/>
    <w:rsid w:val="009567F1"/>
    <w:rsid w:val="009570E4"/>
    <w:rsid w:val="00957727"/>
    <w:rsid w:val="00960AFB"/>
    <w:rsid w:val="00962220"/>
    <w:rsid w:val="009625F2"/>
    <w:rsid w:val="00962AE9"/>
    <w:rsid w:val="009645CF"/>
    <w:rsid w:val="00964C6A"/>
    <w:rsid w:val="00965F51"/>
    <w:rsid w:val="0096668F"/>
    <w:rsid w:val="009708CC"/>
    <w:rsid w:val="009715AA"/>
    <w:rsid w:val="00971A1C"/>
    <w:rsid w:val="00971A94"/>
    <w:rsid w:val="00971D9F"/>
    <w:rsid w:val="00972058"/>
    <w:rsid w:val="00972924"/>
    <w:rsid w:val="00972B0B"/>
    <w:rsid w:val="00974146"/>
    <w:rsid w:val="00974171"/>
    <w:rsid w:val="009745A7"/>
    <w:rsid w:val="0097654D"/>
    <w:rsid w:val="0097720F"/>
    <w:rsid w:val="00977FA1"/>
    <w:rsid w:val="00980182"/>
    <w:rsid w:val="009803C2"/>
    <w:rsid w:val="009821EE"/>
    <w:rsid w:val="00983082"/>
    <w:rsid w:val="009830F4"/>
    <w:rsid w:val="00983678"/>
    <w:rsid w:val="00983F43"/>
    <w:rsid w:val="00983F9C"/>
    <w:rsid w:val="0098406C"/>
    <w:rsid w:val="009862AB"/>
    <w:rsid w:val="00987539"/>
    <w:rsid w:val="009910C7"/>
    <w:rsid w:val="00992C99"/>
    <w:rsid w:val="00993CDA"/>
    <w:rsid w:val="00995FB1"/>
    <w:rsid w:val="00996BA7"/>
    <w:rsid w:val="00996C7B"/>
    <w:rsid w:val="0099722A"/>
    <w:rsid w:val="009A0EAB"/>
    <w:rsid w:val="009A1FD7"/>
    <w:rsid w:val="009A2A00"/>
    <w:rsid w:val="009A320B"/>
    <w:rsid w:val="009A3473"/>
    <w:rsid w:val="009A4A2C"/>
    <w:rsid w:val="009A74DC"/>
    <w:rsid w:val="009B1967"/>
    <w:rsid w:val="009B4689"/>
    <w:rsid w:val="009B50AD"/>
    <w:rsid w:val="009B52BB"/>
    <w:rsid w:val="009B5CCB"/>
    <w:rsid w:val="009B7A9B"/>
    <w:rsid w:val="009C14BB"/>
    <w:rsid w:val="009C3328"/>
    <w:rsid w:val="009C351E"/>
    <w:rsid w:val="009C35D1"/>
    <w:rsid w:val="009C399F"/>
    <w:rsid w:val="009C5711"/>
    <w:rsid w:val="009C75A9"/>
    <w:rsid w:val="009D1568"/>
    <w:rsid w:val="009D17E3"/>
    <w:rsid w:val="009D361E"/>
    <w:rsid w:val="009D404A"/>
    <w:rsid w:val="009D4754"/>
    <w:rsid w:val="009D475F"/>
    <w:rsid w:val="009D5206"/>
    <w:rsid w:val="009D5F61"/>
    <w:rsid w:val="009D6E9F"/>
    <w:rsid w:val="009E11D0"/>
    <w:rsid w:val="009E12BA"/>
    <w:rsid w:val="009E13E4"/>
    <w:rsid w:val="009E1C24"/>
    <w:rsid w:val="009E2455"/>
    <w:rsid w:val="009E24D6"/>
    <w:rsid w:val="009E2886"/>
    <w:rsid w:val="009E3124"/>
    <w:rsid w:val="009E6CF5"/>
    <w:rsid w:val="009E7E8D"/>
    <w:rsid w:val="009F0457"/>
    <w:rsid w:val="009F06E8"/>
    <w:rsid w:val="009F1D7A"/>
    <w:rsid w:val="009F4BF8"/>
    <w:rsid w:val="009F4C8D"/>
    <w:rsid w:val="009F507C"/>
    <w:rsid w:val="009F5355"/>
    <w:rsid w:val="009F6FD1"/>
    <w:rsid w:val="009F7B12"/>
    <w:rsid w:val="009F7E6F"/>
    <w:rsid w:val="00A009B3"/>
    <w:rsid w:val="00A00E41"/>
    <w:rsid w:val="00A012D7"/>
    <w:rsid w:val="00A0195B"/>
    <w:rsid w:val="00A0199A"/>
    <w:rsid w:val="00A02714"/>
    <w:rsid w:val="00A02FD7"/>
    <w:rsid w:val="00A03833"/>
    <w:rsid w:val="00A03CAB"/>
    <w:rsid w:val="00A04326"/>
    <w:rsid w:val="00A04C0E"/>
    <w:rsid w:val="00A07530"/>
    <w:rsid w:val="00A076D9"/>
    <w:rsid w:val="00A077CD"/>
    <w:rsid w:val="00A10C66"/>
    <w:rsid w:val="00A10E0D"/>
    <w:rsid w:val="00A115F8"/>
    <w:rsid w:val="00A12CBA"/>
    <w:rsid w:val="00A132BB"/>
    <w:rsid w:val="00A13E93"/>
    <w:rsid w:val="00A16028"/>
    <w:rsid w:val="00A16047"/>
    <w:rsid w:val="00A165E6"/>
    <w:rsid w:val="00A17034"/>
    <w:rsid w:val="00A213A6"/>
    <w:rsid w:val="00A23E15"/>
    <w:rsid w:val="00A23EAD"/>
    <w:rsid w:val="00A24220"/>
    <w:rsid w:val="00A25BEB"/>
    <w:rsid w:val="00A25F9D"/>
    <w:rsid w:val="00A265B6"/>
    <w:rsid w:val="00A26686"/>
    <w:rsid w:val="00A26747"/>
    <w:rsid w:val="00A26E5D"/>
    <w:rsid w:val="00A32B8E"/>
    <w:rsid w:val="00A3759D"/>
    <w:rsid w:val="00A37BE5"/>
    <w:rsid w:val="00A37FC7"/>
    <w:rsid w:val="00A410E1"/>
    <w:rsid w:val="00A423FF"/>
    <w:rsid w:val="00A42CF4"/>
    <w:rsid w:val="00A43439"/>
    <w:rsid w:val="00A435BD"/>
    <w:rsid w:val="00A43ED0"/>
    <w:rsid w:val="00A45341"/>
    <w:rsid w:val="00A45812"/>
    <w:rsid w:val="00A45CA5"/>
    <w:rsid w:val="00A46026"/>
    <w:rsid w:val="00A47DC3"/>
    <w:rsid w:val="00A50B26"/>
    <w:rsid w:val="00A5125E"/>
    <w:rsid w:val="00A519A0"/>
    <w:rsid w:val="00A51E19"/>
    <w:rsid w:val="00A5259D"/>
    <w:rsid w:val="00A52AB6"/>
    <w:rsid w:val="00A5332A"/>
    <w:rsid w:val="00A5404E"/>
    <w:rsid w:val="00A54CBD"/>
    <w:rsid w:val="00A55420"/>
    <w:rsid w:val="00A55D62"/>
    <w:rsid w:val="00A60A05"/>
    <w:rsid w:val="00A60E39"/>
    <w:rsid w:val="00A6133A"/>
    <w:rsid w:val="00A61424"/>
    <w:rsid w:val="00A61692"/>
    <w:rsid w:val="00A616F7"/>
    <w:rsid w:val="00A622C1"/>
    <w:rsid w:val="00A63414"/>
    <w:rsid w:val="00A667AB"/>
    <w:rsid w:val="00A66B16"/>
    <w:rsid w:val="00A670FC"/>
    <w:rsid w:val="00A674C7"/>
    <w:rsid w:val="00A67F31"/>
    <w:rsid w:val="00A7019E"/>
    <w:rsid w:val="00A701F9"/>
    <w:rsid w:val="00A70C7D"/>
    <w:rsid w:val="00A71376"/>
    <w:rsid w:val="00A7158D"/>
    <w:rsid w:val="00A716EC"/>
    <w:rsid w:val="00A72CB6"/>
    <w:rsid w:val="00A72DBB"/>
    <w:rsid w:val="00A7307C"/>
    <w:rsid w:val="00A739B8"/>
    <w:rsid w:val="00A7513D"/>
    <w:rsid w:val="00A75FB1"/>
    <w:rsid w:val="00A7691C"/>
    <w:rsid w:val="00A77861"/>
    <w:rsid w:val="00A77DED"/>
    <w:rsid w:val="00A80064"/>
    <w:rsid w:val="00A807C4"/>
    <w:rsid w:val="00A8105A"/>
    <w:rsid w:val="00A8188D"/>
    <w:rsid w:val="00A81B0E"/>
    <w:rsid w:val="00A82880"/>
    <w:rsid w:val="00A83DFA"/>
    <w:rsid w:val="00A84417"/>
    <w:rsid w:val="00A848DC"/>
    <w:rsid w:val="00A85033"/>
    <w:rsid w:val="00A855CB"/>
    <w:rsid w:val="00A85AC1"/>
    <w:rsid w:val="00A866FD"/>
    <w:rsid w:val="00A874D0"/>
    <w:rsid w:val="00A878FF"/>
    <w:rsid w:val="00A9018F"/>
    <w:rsid w:val="00A90742"/>
    <w:rsid w:val="00A91E6A"/>
    <w:rsid w:val="00A925AE"/>
    <w:rsid w:val="00A936FB"/>
    <w:rsid w:val="00A939C6"/>
    <w:rsid w:val="00A9613C"/>
    <w:rsid w:val="00A9668C"/>
    <w:rsid w:val="00AA0653"/>
    <w:rsid w:val="00AA14AE"/>
    <w:rsid w:val="00AA1853"/>
    <w:rsid w:val="00AA3075"/>
    <w:rsid w:val="00AA3969"/>
    <w:rsid w:val="00AA4EF7"/>
    <w:rsid w:val="00AA511E"/>
    <w:rsid w:val="00AA6589"/>
    <w:rsid w:val="00AA70BF"/>
    <w:rsid w:val="00AB0F02"/>
    <w:rsid w:val="00AB0FB6"/>
    <w:rsid w:val="00AB1080"/>
    <w:rsid w:val="00AB1F9D"/>
    <w:rsid w:val="00AB2755"/>
    <w:rsid w:val="00AB29FC"/>
    <w:rsid w:val="00AB3202"/>
    <w:rsid w:val="00AB32F3"/>
    <w:rsid w:val="00AB357C"/>
    <w:rsid w:val="00AB3717"/>
    <w:rsid w:val="00AB3888"/>
    <w:rsid w:val="00AB4491"/>
    <w:rsid w:val="00AB51D7"/>
    <w:rsid w:val="00AB5471"/>
    <w:rsid w:val="00AB68C6"/>
    <w:rsid w:val="00AB702C"/>
    <w:rsid w:val="00AC0EB1"/>
    <w:rsid w:val="00AC1372"/>
    <w:rsid w:val="00AC4880"/>
    <w:rsid w:val="00AC5BCC"/>
    <w:rsid w:val="00AC69E6"/>
    <w:rsid w:val="00AC7ECA"/>
    <w:rsid w:val="00AD2D29"/>
    <w:rsid w:val="00AD301E"/>
    <w:rsid w:val="00AD43C7"/>
    <w:rsid w:val="00AD463F"/>
    <w:rsid w:val="00AD570E"/>
    <w:rsid w:val="00AD5739"/>
    <w:rsid w:val="00AD58F7"/>
    <w:rsid w:val="00AD6B6F"/>
    <w:rsid w:val="00AE083E"/>
    <w:rsid w:val="00AE12C5"/>
    <w:rsid w:val="00AE1699"/>
    <w:rsid w:val="00AE28C6"/>
    <w:rsid w:val="00AE35B0"/>
    <w:rsid w:val="00AE3857"/>
    <w:rsid w:val="00AE5038"/>
    <w:rsid w:val="00AE5DDF"/>
    <w:rsid w:val="00AE72CA"/>
    <w:rsid w:val="00AF0ED6"/>
    <w:rsid w:val="00AF1299"/>
    <w:rsid w:val="00AF19CB"/>
    <w:rsid w:val="00AF1B27"/>
    <w:rsid w:val="00AF28CF"/>
    <w:rsid w:val="00AF3A9C"/>
    <w:rsid w:val="00AF3D26"/>
    <w:rsid w:val="00AF6ABB"/>
    <w:rsid w:val="00AF6C3F"/>
    <w:rsid w:val="00AF7518"/>
    <w:rsid w:val="00B00C8A"/>
    <w:rsid w:val="00B01339"/>
    <w:rsid w:val="00B01F3B"/>
    <w:rsid w:val="00B03564"/>
    <w:rsid w:val="00B036E6"/>
    <w:rsid w:val="00B04895"/>
    <w:rsid w:val="00B04E1A"/>
    <w:rsid w:val="00B06168"/>
    <w:rsid w:val="00B06601"/>
    <w:rsid w:val="00B07D42"/>
    <w:rsid w:val="00B10267"/>
    <w:rsid w:val="00B119AC"/>
    <w:rsid w:val="00B12617"/>
    <w:rsid w:val="00B12C48"/>
    <w:rsid w:val="00B131F3"/>
    <w:rsid w:val="00B139E6"/>
    <w:rsid w:val="00B14399"/>
    <w:rsid w:val="00B15125"/>
    <w:rsid w:val="00B152ED"/>
    <w:rsid w:val="00B1542E"/>
    <w:rsid w:val="00B15F27"/>
    <w:rsid w:val="00B17482"/>
    <w:rsid w:val="00B209F6"/>
    <w:rsid w:val="00B2349C"/>
    <w:rsid w:val="00B23720"/>
    <w:rsid w:val="00B24478"/>
    <w:rsid w:val="00B24ACF"/>
    <w:rsid w:val="00B24D2B"/>
    <w:rsid w:val="00B27AA0"/>
    <w:rsid w:val="00B301D2"/>
    <w:rsid w:val="00B3228E"/>
    <w:rsid w:val="00B32A9F"/>
    <w:rsid w:val="00B342CB"/>
    <w:rsid w:val="00B35539"/>
    <w:rsid w:val="00B36558"/>
    <w:rsid w:val="00B376CB"/>
    <w:rsid w:val="00B41C50"/>
    <w:rsid w:val="00B43B1E"/>
    <w:rsid w:val="00B4505C"/>
    <w:rsid w:val="00B453E5"/>
    <w:rsid w:val="00B45BBB"/>
    <w:rsid w:val="00B45D1C"/>
    <w:rsid w:val="00B46D04"/>
    <w:rsid w:val="00B47212"/>
    <w:rsid w:val="00B47842"/>
    <w:rsid w:val="00B47C85"/>
    <w:rsid w:val="00B5134F"/>
    <w:rsid w:val="00B52A34"/>
    <w:rsid w:val="00B544ED"/>
    <w:rsid w:val="00B56ADA"/>
    <w:rsid w:val="00B56CDF"/>
    <w:rsid w:val="00B600B6"/>
    <w:rsid w:val="00B60413"/>
    <w:rsid w:val="00B608CC"/>
    <w:rsid w:val="00B61F3D"/>
    <w:rsid w:val="00B6392D"/>
    <w:rsid w:val="00B64273"/>
    <w:rsid w:val="00B650C0"/>
    <w:rsid w:val="00B6512D"/>
    <w:rsid w:val="00B655BD"/>
    <w:rsid w:val="00B65B42"/>
    <w:rsid w:val="00B6626C"/>
    <w:rsid w:val="00B6636C"/>
    <w:rsid w:val="00B6731C"/>
    <w:rsid w:val="00B70087"/>
    <w:rsid w:val="00B70163"/>
    <w:rsid w:val="00B70593"/>
    <w:rsid w:val="00B70A84"/>
    <w:rsid w:val="00B7352A"/>
    <w:rsid w:val="00B74843"/>
    <w:rsid w:val="00B74EC2"/>
    <w:rsid w:val="00B81863"/>
    <w:rsid w:val="00B8459D"/>
    <w:rsid w:val="00B86E27"/>
    <w:rsid w:val="00B9078C"/>
    <w:rsid w:val="00B91BA8"/>
    <w:rsid w:val="00B91DE1"/>
    <w:rsid w:val="00B92745"/>
    <w:rsid w:val="00B92B44"/>
    <w:rsid w:val="00B93294"/>
    <w:rsid w:val="00B93B09"/>
    <w:rsid w:val="00B94739"/>
    <w:rsid w:val="00B94F7F"/>
    <w:rsid w:val="00B95B6A"/>
    <w:rsid w:val="00B96417"/>
    <w:rsid w:val="00B9781A"/>
    <w:rsid w:val="00B97BF9"/>
    <w:rsid w:val="00BA0012"/>
    <w:rsid w:val="00BA0461"/>
    <w:rsid w:val="00BA0A1C"/>
    <w:rsid w:val="00BA1A03"/>
    <w:rsid w:val="00BA1F11"/>
    <w:rsid w:val="00BA255F"/>
    <w:rsid w:val="00BA30A7"/>
    <w:rsid w:val="00BA3B8D"/>
    <w:rsid w:val="00BA456A"/>
    <w:rsid w:val="00BA4EEC"/>
    <w:rsid w:val="00BA553C"/>
    <w:rsid w:val="00BA6524"/>
    <w:rsid w:val="00BA68DC"/>
    <w:rsid w:val="00BA6F78"/>
    <w:rsid w:val="00BA7707"/>
    <w:rsid w:val="00BB0B0B"/>
    <w:rsid w:val="00BB0F9B"/>
    <w:rsid w:val="00BB32B1"/>
    <w:rsid w:val="00BB394D"/>
    <w:rsid w:val="00BB455D"/>
    <w:rsid w:val="00BB485E"/>
    <w:rsid w:val="00BB5865"/>
    <w:rsid w:val="00BB5C12"/>
    <w:rsid w:val="00BB5C34"/>
    <w:rsid w:val="00BB62C1"/>
    <w:rsid w:val="00BB7386"/>
    <w:rsid w:val="00BC0D51"/>
    <w:rsid w:val="00BC1AEE"/>
    <w:rsid w:val="00BC1CEA"/>
    <w:rsid w:val="00BC252E"/>
    <w:rsid w:val="00BC4739"/>
    <w:rsid w:val="00BC77E8"/>
    <w:rsid w:val="00BD0139"/>
    <w:rsid w:val="00BD02D4"/>
    <w:rsid w:val="00BD05E3"/>
    <w:rsid w:val="00BD0B7A"/>
    <w:rsid w:val="00BD1937"/>
    <w:rsid w:val="00BD1A66"/>
    <w:rsid w:val="00BD37C0"/>
    <w:rsid w:val="00BD3F77"/>
    <w:rsid w:val="00BD4FCD"/>
    <w:rsid w:val="00BD6178"/>
    <w:rsid w:val="00BD6A4E"/>
    <w:rsid w:val="00BD6EEC"/>
    <w:rsid w:val="00BD70D8"/>
    <w:rsid w:val="00BD722A"/>
    <w:rsid w:val="00BD7FFE"/>
    <w:rsid w:val="00BE0EC6"/>
    <w:rsid w:val="00BE2512"/>
    <w:rsid w:val="00BE2B4D"/>
    <w:rsid w:val="00BE2EDB"/>
    <w:rsid w:val="00BE315D"/>
    <w:rsid w:val="00BE3BA8"/>
    <w:rsid w:val="00BE4002"/>
    <w:rsid w:val="00BE4B8D"/>
    <w:rsid w:val="00BE502E"/>
    <w:rsid w:val="00BE569B"/>
    <w:rsid w:val="00BE6755"/>
    <w:rsid w:val="00BE7689"/>
    <w:rsid w:val="00BF411A"/>
    <w:rsid w:val="00BF46F5"/>
    <w:rsid w:val="00BF614F"/>
    <w:rsid w:val="00BF68B1"/>
    <w:rsid w:val="00BF6972"/>
    <w:rsid w:val="00BF756B"/>
    <w:rsid w:val="00BF788F"/>
    <w:rsid w:val="00C01101"/>
    <w:rsid w:val="00C01FE4"/>
    <w:rsid w:val="00C0276D"/>
    <w:rsid w:val="00C034E6"/>
    <w:rsid w:val="00C03C62"/>
    <w:rsid w:val="00C0446A"/>
    <w:rsid w:val="00C04E0F"/>
    <w:rsid w:val="00C04FA5"/>
    <w:rsid w:val="00C05119"/>
    <w:rsid w:val="00C05247"/>
    <w:rsid w:val="00C055BC"/>
    <w:rsid w:val="00C05C07"/>
    <w:rsid w:val="00C078BF"/>
    <w:rsid w:val="00C10FEE"/>
    <w:rsid w:val="00C11593"/>
    <w:rsid w:val="00C11606"/>
    <w:rsid w:val="00C11866"/>
    <w:rsid w:val="00C14D54"/>
    <w:rsid w:val="00C1532B"/>
    <w:rsid w:val="00C15632"/>
    <w:rsid w:val="00C159CB"/>
    <w:rsid w:val="00C16121"/>
    <w:rsid w:val="00C166FA"/>
    <w:rsid w:val="00C16EB5"/>
    <w:rsid w:val="00C16FBD"/>
    <w:rsid w:val="00C171BB"/>
    <w:rsid w:val="00C2011A"/>
    <w:rsid w:val="00C20B4B"/>
    <w:rsid w:val="00C226FC"/>
    <w:rsid w:val="00C2283E"/>
    <w:rsid w:val="00C22925"/>
    <w:rsid w:val="00C229CC"/>
    <w:rsid w:val="00C241BD"/>
    <w:rsid w:val="00C2485C"/>
    <w:rsid w:val="00C259A9"/>
    <w:rsid w:val="00C26A0C"/>
    <w:rsid w:val="00C26BA4"/>
    <w:rsid w:val="00C30511"/>
    <w:rsid w:val="00C321D8"/>
    <w:rsid w:val="00C33214"/>
    <w:rsid w:val="00C357DC"/>
    <w:rsid w:val="00C36299"/>
    <w:rsid w:val="00C36C5E"/>
    <w:rsid w:val="00C37286"/>
    <w:rsid w:val="00C377CD"/>
    <w:rsid w:val="00C40DF1"/>
    <w:rsid w:val="00C41B6D"/>
    <w:rsid w:val="00C45EB0"/>
    <w:rsid w:val="00C45FBD"/>
    <w:rsid w:val="00C47F3A"/>
    <w:rsid w:val="00C5110F"/>
    <w:rsid w:val="00C514A4"/>
    <w:rsid w:val="00C52684"/>
    <w:rsid w:val="00C52C78"/>
    <w:rsid w:val="00C5323B"/>
    <w:rsid w:val="00C547FE"/>
    <w:rsid w:val="00C54BDC"/>
    <w:rsid w:val="00C54DB0"/>
    <w:rsid w:val="00C56461"/>
    <w:rsid w:val="00C564F4"/>
    <w:rsid w:val="00C568F1"/>
    <w:rsid w:val="00C56978"/>
    <w:rsid w:val="00C56B8B"/>
    <w:rsid w:val="00C56D97"/>
    <w:rsid w:val="00C60425"/>
    <w:rsid w:val="00C6152F"/>
    <w:rsid w:val="00C61CB9"/>
    <w:rsid w:val="00C636B4"/>
    <w:rsid w:val="00C63AED"/>
    <w:rsid w:val="00C64AC9"/>
    <w:rsid w:val="00C66E44"/>
    <w:rsid w:val="00C66E98"/>
    <w:rsid w:val="00C67B02"/>
    <w:rsid w:val="00C67EF5"/>
    <w:rsid w:val="00C71018"/>
    <w:rsid w:val="00C72ABA"/>
    <w:rsid w:val="00C72CC4"/>
    <w:rsid w:val="00C75905"/>
    <w:rsid w:val="00C75B11"/>
    <w:rsid w:val="00C75F3E"/>
    <w:rsid w:val="00C77F29"/>
    <w:rsid w:val="00C8129B"/>
    <w:rsid w:val="00C82B18"/>
    <w:rsid w:val="00C836CC"/>
    <w:rsid w:val="00C83A93"/>
    <w:rsid w:val="00C8450E"/>
    <w:rsid w:val="00C87283"/>
    <w:rsid w:val="00C915B7"/>
    <w:rsid w:val="00C91AA0"/>
    <w:rsid w:val="00C9201F"/>
    <w:rsid w:val="00C92153"/>
    <w:rsid w:val="00C9321D"/>
    <w:rsid w:val="00C93896"/>
    <w:rsid w:val="00C93BC2"/>
    <w:rsid w:val="00C95BE7"/>
    <w:rsid w:val="00C96634"/>
    <w:rsid w:val="00C96652"/>
    <w:rsid w:val="00CA1954"/>
    <w:rsid w:val="00CA1D3A"/>
    <w:rsid w:val="00CA381B"/>
    <w:rsid w:val="00CA3FF6"/>
    <w:rsid w:val="00CA447C"/>
    <w:rsid w:val="00CA4852"/>
    <w:rsid w:val="00CA4853"/>
    <w:rsid w:val="00CA4920"/>
    <w:rsid w:val="00CA619E"/>
    <w:rsid w:val="00CA64C8"/>
    <w:rsid w:val="00CA74F4"/>
    <w:rsid w:val="00CA77AC"/>
    <w:rsid w:val="00CB024C"/>
    <w:rsid w:val="00CB1B6C"/>
    <w:rsid w:val="00CB373C"/>
    <w:rsid w:val="00CB412E"/>
    <w:rsid w:val="00CB4478"/>
    <w:rsid w:val="00CB4640"/>
    <w:rsid w:val="00CB6BB1"/>
    <w:rsid w:val="00CC0472"/>
    <w:rsid w:val="00CC06E8"/>
    <w:rsid w:val="00CC29D2"/>
    <w:rsid w:val="00CD1D72"/>
    <w:rsid w:val="00CD4D86"/>
    <w:rsid w:val="00CD4EED"/>
    <w:rsid w:val="00CD5EFD"/>
    <w:rsid w:val="00CD6043"/>
    <w:rsid w:val="00CD7C27"/>
    <w:rsid w:val="00CE03FB"/>
    <w:rsid w:val="00CE2E39"/>
    <w:rsid w:val="00CE3020"/>
    <w:rsid w:val="00CE3F66"/>
    <w:rsid w:val="00CF1400"/>
    <w:rsid w:val="00CF389E"/>
    <w:rsid w:val="00CF49AA"/>
    <w:rsid w:val="00CF580D"/>
    <w:rsid w:val="00CF61DA"/>
    <w:rsid w:val="00CF63C7"/>
    <w:rsid w:val="00CF66B6"/>
    <w:rsid w:val="00D003D7"/>
    <w:rsid w:val="00D00B9B"/>
    <w:rsid w:val="00D03147"/>
    <w:rsid w:val="00D04699"/>
    <w:rsid w:val="00D0688E"/>
    <w:rsid w:val="00D06C91"/>
    <w:rsid w:val="00D07082"/>
    <w:rsid w:val="00D078B4"/>
    <w:rsid w:val="00D079F8"/>
    <w:rsid w:val="00D07D58"/>
    <w:rsid w:val="00D126F9"/>
    <w:rsid w:val="00D13454"/>
    <w:rsid w:val="00D137E5"/>
    <w:rsid w:val="00D14D1B"/>
    <w:rsid w:val="00D160EA"/>
    <w:rsid w:val="00D203BB"/>
    <w:rsid w:val="00D20CE5"/>
    <w:rsid w:val="00D21580"/>
    <w:rsid w:val="00D21953"/>
    <w:rsid w:val="00D22790"/>
    <w:rsid w:val="00D23CEA"/>
    <w:rsid w:val="00D250FC"/>
    <w:rsid w:val="00D251E8"/>
    <w:rsid w:val="00D25EF3"/>
    <w:rsid w:val="00D27EF4"/>
    <w:rsid w:val="00D30811"/>
    <w:rsid w:val="00D311C5"/>
    <w:rsid w:val="00D3195A"/>
    <w:rsid w:val="00D32314"/>
    <w:rsid w:val="00D33104"/>
    <w:rsid w:val="00D35602"/>
    <w:rsid w:val="00D35A0A"/>
    <w:rsid w:val="00D35CC6"/>
    <w:rsid w:val="00D35D91"/>
    <w:rsid w:val="00D36814"/>
    <w:rsid w:val="00D36C47"/>
    <w:rsid w:val="00D400BC"/>
    <w:rsid w:val="00D4029C"/>
    <w:rsid w:val="00D40ACD"/>
    <w:rsid w:val="00D43C35"/>
    <w:rsid w:val="00D441A6"/>
    <w:rsid w:val="00D44951"/>
    <w:rsid w:val="00D44C14"/>
    <w:rsid w:val="00D45F48"/>
    <w:rsid w:val="00D45F4B"/>
    <w:rsid w:val="00D50A0F"/>
    <w:rsid w:val="00D50B48"/>
    <w:rsid w:val="00D51D08"/>
    <w:rsid w:val="00D52963"/>
    <w:rsid w:val="00D53750"/>
    <w:rsid w:val="00D548A1"/>
    <w:rsid w:val="00D54955"/>
    <w:rsid w:val="00D54AA2"/>
    <w:rsid w:val="00D55617"/>
    <w:rsid w:val="00D557DC"/>
    <w:rsid w:val="00D55850"/>
    <w:rsid w:val="00D55CF9"/>
    <w:rsid w:val="00D5616B"/>
    <w:rsid w:val="00D56715"/>
    <w:rsid w:val="00D577D8"/>
    <w:rsid w:val="00D577DF"/>
    <w:rsid w:val="00D614E1"/>
    <w:rsid w:val="00D64115"/>
    <w:rsid w:val="00D65479"/>
    <w:rsid w:val="00D65E70"/>
    <w:rsid w:val="00D6711E"/>
    <w:rsid w:val="00D67E8B"/>
    <w:rsid w:val="00D7002F"/>
    <w:rsid w:val="00D71AAB"/>
    <w:rsid w:val="00D73420"/>
    <w:rsid w:val="00D73D84"/>
    <w:rsid w:val="00D7550E"/>
    <w:rsid w:val="00D7573A"/>
    <w:rsid w:val="00D75E25"/>
    <w:rsid w:val="00D762CD"/>
    <w:rsid w:val="00D81553"/>
    <w:rsid w:val="00D81C78"/>
    <w:rsid w:val="00D82BEE"/>
    <w:rsid w:val="00D84D63"/>
    <w:rsid w:val="00D86399"/>
    <w:rsid w:val="00D86F28"/>
    <w:rsid w:val="00D92681"/>
    <w:rsid w:val="00D92B58"/>
    <w:rsid w:val="00D92C4B"/>
    <w:rsid w:val="00D93356"/>
    <w:rsid w:val="00D93523"/>
    <w:rsid w:val="00D93E54"/>
    <w:rsid w:val="00D94A31"/>
    <w:rsid w:val="00D963C9"/>
    <w:rsid w:val="00D964A4"/>
    <w:rsid w:val="00D97649"/>
    <w:rsid w:val="00DA04E6"/>
    <w:rsid w:val="00DA2778"/>
    <w:rsid w:val="00DA3B79"/>
    <w:rsid w:val="00DA47B9"/>
    <w:rsid w:val="00DA5643"/>
    <w:rsid w:val="00DA5C5E"/>
    <w:rsid w:val="00DA5C7B"/>
    <w:rsid w:val="00DA6664"/>
    <w:rsid w:val="00DA7412"/>
    <w:rsid w:val="00DB02F4"/>
    <w:rsid w:val="00DB145B"/>
    <w:rsid w:val="00DB238D"/>
    <w:rsid w:val="00DB2EA5"/>
    <w:rsid w:val="00DB32D3"/>
    <w:rsid w:val="00DB540D"/>
    <w:rsid w:val="00DB5F9E"/>
    <w:rsid w:val="00DB77C4"/>
    <w:rsid w:val="00DB7981"/>
    <w:rsid w:val="00DC1795"/>
    <w:rsid w:val="00DC49EB"/>
    <w:rsid w:val="00DC4CDF"/>
    <w:rsid w:val="00DC7500"/>
    <w:rsid w:val="00DD1F89"/>
    <w:rsid w:val="00DD23C2"/>
    <w:rsid w:val="00DD3333"/>
    <w:rsid w:val="00DD48A1"/>
    <w:rsid w:val="00DD5897"/>
    <w:rsid w:val="00DD6208"/>
    <w:rsid w:val="00DD6913"/>
    <w:rsid w:val="00DD6D81"/>
    <w:rsid w:val="00DD76FA"/>
    <w:rsid w:val="00DD7894"/>
    <w:rsid w:val="00DE0376"/>
    <w:rsid w:val="00DE06B2"/>
    <w:rsid w:val="00DE2240"/>
    <w:rsid w:val="00DE2A20"/>
    <w:rsid w:val="00DE2C6E"/>
    <w:rsid w:val="00DE319B"/>
    <w:rsid w:val="00DE3277"/>
    <w:rsid w:val="00DE3E0D"/>
    <w:rsid w:val="00DE3EEA"/>
    <w:rsid w:val="00DE5705"/>
    <w:rsid w:val="00DE7123"/>
    <w:rsid w:val="00DE777B"/>
    <w:rsid w:val="00DE79B3"/>
    <w:rsid w:val="00DF0057"/>
    <w:rsid w:val="00DF13FF"/>
    <w:rsid w:val="00DF21DA"/>
    <w:rsid w:val="00DF23DF"/>
    <w:rsid w:val="00DF28B8"/>
    <w:rsid w:val="00DF3004"/>
    <w:rsid w:val="00DF3105"/>
    <w:rsid w:val="00DF3198"/>
    <w:rsid w:val="00DF43D9"/>
    <w:rsid w:val="00DF4500"/>
    <w:rsid w:val="00DF4B18"/>
    <w:rsid w:val="00DF5C30"/>
    <w:rsid w:val="00DF7577"/>
    <w:rsid w:val="00E0148C"/>
    <w:rsid w:val="00E01EEE"/>
    <w:rsid w:val="00E02141"/>
    <w:rsid w:val="00E03F8E"/>
    <w:rsid w:val="00E046BA"/>
    <w:rsid w:val="00E04CBF"/>
    <w:rsid w:val="00E04DD9"/>
    <w:rsid w:val="00E0535F"/>
    <w:rsid w:val="00E0680B"/>
    <w:rsid w:val="00E07441"/>
    <w:rsid w:val="00E07B2C"/>
    <w:rsid w:val="00E112C2"/>
    <w:rsid w:val="00E133E7"/>
    <w:rsid w:val="00E149A2"/>
    <w:rsid w:val="00E16523"/>
    <w:rsid w:val="00E16629"/>
    <w:rsid w:val="00E179A2"/>
    <w:rsid w:val="00E17A5D"/>
    <w:rsid w:val="00E21FB3"/>
    <w:rsid w:val="00E22B4B"/>
    <w:rsid w:val="00E23CB6"/>
    <w:rsid w:val="00E264ED"/>
    <w:rsid w:val="00E272F4"/>
    <w:rsid w:val="00E30A32"/>
    <w:rsid w:val="00E30E8D"/>
    <w:rsid w:val="00E31130"/>
    <w:rsid w:val="00E319E7"/>
    <w:rsid w:val="00E325E2"/>
    <w:rsid w:val="00E328E2"/>
    <w:rsid w:val="00E32DD6"/>
    <w:rsid w:val="00E33C4F"/>
    <w:rsid w:val="00E34782"/>
    <w:rsid w:val="00E34F12"/>
    <w:rsid w:val="00E36840"/>
    <w:rsid w:val="00E37518"/>
    <w:rsid w:val="00E40723"/>
    <w:rsid w:val="00E40E05"/>
    <w:rsid w:val="00E415B2"/>
    <w:rsid w:val="00E41694"/>
    <w:rsid w:val="00E42D26"/>
    <w:rsid w:val="00E44854"/>
    <w:rsid w:val="00E46487"/>
    <w:rsid w:val="00E51741"/>
    <w:rsid w:val="00E51C2A"/>
    <w:rsid w:val="00E52110"/>
    <w:rsid w:val="00E540A9"/>
    <w:rsid w:val="00E54AB0"/>
    <w:rsid w:val="00E550F1"/>
    <w:rsid w:val="00E55554"/>
    <w:rsid w:val="00E56BC1"/>
    <w:rsid w:val="00E571EB"/>
    <w:rsid w:val="00E571F4"/>
    <w:rsid w:val="00E57D9C"/>
    <w:rsid w:val="00E60D31"/>
    <w:rsid w:val="00E63762"/>
    <w:rsid w:val="00E645A7"/>
    <w:rsid w:val="00E6569F"/>
    <w:rsid w:val="00E70623"/>
    <w:rsid w:val="00E71867"/>
    <w:rsid w:val="00E73B80"/>
    <w:rsid w:val="00E7763B"/>
    <w:rsid w:val="00E80D2D"/>
    <w:rsid w:val="00E8201A"/>
    <w:rsid w:val="00E83564"/>
    <w:rsid w:val="00E83569"/>
    <w:rsid w:val="00E84DF9"/>
    <w:rsid w:val="00E8531E"/>
    <w:rsid w:val="00E8543F"/>
    <w:rsid w:val="00E8546C"/>
    <w:rsid w:val="00E854B6"/>
    <w:rsid w:val="00E86C77"/>
    <w:rsid w:val="00E9047A"/>
    <w:rsid w:val="00E90E07"/>
    <w:rsid w:val="00E91993"/>
    <w:rsid w:val="00E93CF3"/>
    <w:rsid w:val="00E94554"/>
    <w:rsid w:val="00E94580"/>
    <w:rsid w:val="00E95049"/>
    <w:rsid w:val="00E957EF"/>
    <w:rsid w:val="00E95911"/>
    <w:rsid w:val="00E95AF3"/>
    <w:rsid w:val="00E96685"/>
    <w:rsid w:val="00E96EC0"/>
    <w:rsid w:val="00EA035C"/>
    <w:rsid w:val="00EA3AA2"/>
    <w:rsid w:val="00EA46AD"/>
    <w:rsid w:val="00EA5F1C"/>
    <w:rsid w:val="00EA747A"/>
    <w:rsid w:val="00EA7CBD"/>
    <w:rsid w:val="00EB0195"/>
    <w:rsid w:val="00EB2C31"/>
    <w:rsid w:val="00EB3193"/>
    <w:rsid w:val="00EB3582"/>
    <w:rsid w:val="00EB505B"/>
    <w:rsid w:val="00EB5205"/>
    <w:rsid w:val="00EB57FD"/>
    <w:rsid w:val="00EB652E"/>
    <w:rsid w:val="00EB7506"/>
    <w:rsid w:val="00EC2C57"/>
    <w:rsid w:val="00EC352B"/>
    <w:rsid w:val="00EC3B31"/>
    <w:rsid w:val="00EC506D"/>
    <w:rsid w:val="00EC6AB4"/>
    <w:rsid w:val="00EC7124"/>
    <w:rsid w:val="00ED07F6"/>
    <w:rsid w:val="00ED1ECF"/>
    <w:rsid w:val="00ED220D"/>
    <w:rsid w:val="00ED3DB9"/>
    <w:rsid w:val="00ED4475"/>
    <w:rsid w:val="00ED5B5D"/>
    <w:rsid w:val="00ED5E24"/>
    <w:rsid w:val="00ED7DA5"/>
    <w:rsid w:val="00EE07AD"/>
    <w:rsid w:val="00EE0945"/>
    <w:rsid w:val="00EE0B00"/>
    <w:rsid w:val="00EE33C3"/>
    <w:rsid w:val="00EE3933"/>
    <w:rsid w:val="00EE3F4C"/>
    <w:rsid w:val="00EE4809"/>
    <w:rsid w:val="00EE6732"/>
    <w:rsid w:val="00EE743F"/>
    <w:rsid w:val="00EF2999"/>
    <w:rsid w:val="00EF4CA2"/>
    <w:rsid w:val="00EF4CBF"/>
    <w:rsid w:val="00F01456"/>
    <w:rsid w:val="00F01513"/>
    <w:rsid w:val="00F01F07"/>
    <w:rsid w:val="00F02D1A"/>
    <w:rsid w:val="00F03614"/>
    <w:rsid w:val="00F06DB9"/>
    <w:rsid w:val="00F1054B"/>
    <w:rsid w:val="00F12221"/>
    <w:rsid w:val="00F12226"/>
    <w:rsid w:val="00F12C11"/>
    <w:rsid w:val="00F15629"/>
    <w:rsid w:val="00F1581D"/>
    <w:rsid w:val="00F159AD"/>
    <w:rsid w:val="00F16384"/>
    <w:rsid w:val="00F1785B"/>
    <w:rsid w:val="00F214AC"/>
    <w:rsid w:val="00F22BEE"/>
    <w:rsid w:val="00F232B4"/>
    <w:rsid w:val="00F25E47"/>
    <w:rsid w:val="00F30AEF"/>
    <w:rsid w:val="00F30C4A"/>
    <w:rsid w:val="00F3372D"/>
    <w:rsid w:val="00F34232"/>
    <w:rsid w:val="00F35A0B"/>
    <w:rsid w:val="00F361E4"/>
    <w:rsid w:val="00F37520"/>
    <w:rsid w:val="00F37C98"/>
    <w:rsid w:val="00F41D88"/>
    <w:rsid w:val="00F42E5F"/>
    <w:rsid w:val="00F43BAD"/>
    <w:rsid w:val="00F43D12"/>
    <w:rsid w:val="00F4428D"/>
    <w:rsid w:val="00F45C6E"/>
    <w:rsid w:val="00F475AA"/>
    <w:rsid w:val="00F47655"/>
    <w:rsid w:val="00F50C1C"/>
    <w:rsid w:val="00F517AC"/>
    <w:rsid w:val="00F52AFF"/>
    <w:rsid w:val="00F5306A"/>
    <w:rsid w:val="00F57007"/>
    <w:rsid w:val="00F5737B"/>
    <w:rsid w:val="00F5739D"/>
    <w:rsid w:val="00F57F9F"/>
    <w:rsid w:val="00F601E6"/>
    <w:rsid w:val="00F60208"/>
    <w:rsid w:val="00F608B1"/>
    <w:rsid w:val="00F614D3"/>
    <w:rsid w:val="00F61E5B"/>
    <w:rsid w:val="00F6312D"/>
    <w:rsid w:val="00F631A2"/>
    <w:rsid w:val="00F63CC2"/>
    <w:rsid w:val="00F66ED7"/>
    <w:rsid w:val="00F67A5B"/>
    <w:rsid w:val="00F67CDC"/>
    <w:rsid w:val="00F72D85"/>
    <w:rsid w:val="00F73BFD"/>
    <w:rsid w:val="00F7464F"/>
    <w:rsid w:val="00F74832"/>
    <w:rsid w:val="00F776B8"/>
    <w:rsid w:val="00F80ED8"/>
    <w:rsid w:val="00F813E0"/>
    <w:rsid w:val="00F81838"/>
    <w:rsid w:val="00F81F1F"/>
    <w:rsid w:val="00F82046"/>
    <w:rsid w:val="00F83204"/>
    <w:rsid w:val="00F83D95"/>
    <w:rsid w:val="00F84E5B"/>
    <w:rsid w:val="00F84EB2"/>
    <w:rsid w:val="00F86FC3"/>
    <w:rsid w:val="00F87C1B"/>
    <w:rsid w:val="00F87E28"/>
    <w:rsid w:val="00F91AC6"/>
    <w:rsid w:val="00F91F3F"/>
    <w:rsid w:val="00F925F4"/>
    <w:rsid w:val="00F92755"/>
    <w:rsid w:val="00F9588C"/>
    <w:rsid w:val="00F95A80"/>
    <w:rsid w:val="00F95FA1"/>
    <w:rsid w:val="00F95FE4"/>
    <w:rsid w:val="00F9602D"/>
    <w:rsid w:val="00F9613D"/>
    <w:rsid w:val="00FA1CF2"/>
    <w:rsid w:val="00FA318B"/>
    <w:rsid w:val="00FA49EF"/>
    <w:rsid w:val="00FA5FC5"/>
    <w:rsid w:val="00FA61E8"/>
    <w:rsid w:val="00FA7345"/>
    <w:rsid w:val="00FA761D"/>
    <w:rsid w:val="00FA7CD5"/>
    <w:rsid w:val="00FB1102"/>
    <w:rsid w:val="00FB1786"/>
    <w:rsid w:val="00FB398E"/>
    <w:rsid w:val="00FB3D34"/>
    <w:rsid w:val="00FB5234"/>
    <w:rsid w:val="00FB5EAF"/>
    <w:rsid w:val="00FC01AE"/>
    <w:rsid w:val="00FC03D2"/>
    <w:rsid w:val="00FC26A1"/>
    <w:rsid w:val="00FC2AEB"/>
    <w:rsid w:val="00FC3F7A"/>
    <w:rsid w:val="00FC425E"/>
    <w:rsid w:val="00FC482A"/>
    <w:rsid w:val="00FC49EE"/>
    <w:rsid w:val="00FC6C79"/>
    <w:rsid w:val="00FD0211"/>
    <w:rsid w:val="00FD1135"/>
    <w:rsid w:val="00FD1A77"/>
    <w:rsid w:val="00FD1D46"/>
    <w:rsid w:val="00FD1FB2"/>
    <w:rsid w:val="00FD24E4"/>
    <w:rsid w:val="00FD3298"/>
    <w:rsid w:val="00FD4721"/>
    <w:rsid w:val="00FD4DB4"/>
    <w:rsid w:val="00FD59B3"/>
    <w:rsid w:val="00FD67E9"/>
    <w:rsid w:val="00FD695D"/>
    <w:rsid w:val="00FE1F34"/>
    <w:rsid w:val="00FE2E80"/>
    <w:rsid w:val="00FE2EF3"/>
    <w:rsid w:val="00FE2EFD"/>
    <w:rsid w:val="00FE32DA"/>
    <w:rsid w:val="00FE4006"/>
    <w:rsid w:val="00FE43DB"/>
    <w:rsid w:val="00FE46A5"/>
    <w:rsid w:val="00FE4EED"/>
    <w:rsid w:val="00FE6767"/>
    <w:rsid w:val="00FE6B09"/>
    <w:rsid w:val="00FE7C44"/>
    <w:rsid w:val="00FE7EAF"/>
    <w:rsid w:val="00FF0077"/>
    <w:rsid w:val="00FF2644"/>
    <w:rsid w:val="00FF26D4"/>
    <w:rsid w:val="00FF4087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C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65F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C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FC9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65F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user</cp:lastModifiedBy>
  <cp:revision>2</cp:revision>
  <cp:lastPrinted>2016-04-21T09:11:00Z</cp:lastPrinted>
  <dcterms:created xsi:type="dcterms:W3CDTF">2016-04-21T09:37:00Z</dcterms:created>
  <dcterms:modified xsi:type="dcterms:W3CDTF">2016-04-21T09:37:00Z</dcterms:modified>
</cp:coreProperties>
</file>